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3326" w14:textId="77777777" w:rsidR="007E78EE" w:rsidRPr="007E78EE" w:rsidRDefault="007E78EE" w:rsidP="007E78EE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fr-FR"/>
        </w:rPr>
      </w:pPr>
      <w:r w:rsidRPr="007E78EE">
        <w:rPr>
          <w:rFonts w:ascii="Calibri" w:eastAsia="Times New Roman" w:hAnsi="Calibri" w:cs="Calibri"/>
          <w:color w:val="000000"/>
          <w:lang w:eastAsia="fr-FR"/>
        </w:rPr>
        <w:t>Bonjour à tous</w:t>
      </w:r>
    </w:p>
    <w:p w14:paraId="17C1D91A" w14:textId="77777777" w:rsidR="007E78EE" w:rsidRPr="007E78EE" w:rsidRDefault="007E78EE" w:rsidP="007E78EE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fr-FR"/>
        </w:rPr>
      </w:pPr>
    </w:p>
    <w:p w14:paraId="02B278F1" w14:textId="0942A62F" w:rsidR="007E78EE" w:rsidRPr="007E78EE" w:rsidRDefault="007E78EE" w:rsidP="007E78EE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fr-FR"/>
        </w:rPr>
      </w:pPr>
      <w:r w:rsidRPr="007E78EE">
        <w:rPr>
          <w:rFonts w:ascii="Calibri" w:eastAsia="Times New Roman" w:hAnsi="Calibri" w:cs="Calibri"/>
          <w:color w:val="000000"/>
          <w:lang w:eastAsia="fr-FR"/>
        </w:rPr>
        <w:t xml:space="preserve">Les tests d'entrée pour la Section Sportive Scolaire du lycée Diadème 2020-2021 auront finalement lieu le mercredi </w:t>
      </w:r>
      <w:r w:rsidR="00F12B59">
        <w:rPr>
          <w:rFonts w:ascii="Calibri" w:eastAsia="Times New Roman" w:hAnsi="Calibri" w:cs="Calibri"/>
          <w:color w:val="000000"/>
          <w:lang w:eastAsia="fr-FR"/>
        </w:rPr>
        <w:t>03</w:t>
      </w:r>
      <w:bookmarkStart w:id="0" w:name="_GoBack"/>
      <w:bookmarkEnd w:id="0"/>
      <w:r w:rsidRPr="007E78EE">
        <w:rPr>
          <w:rFonts w:ascii="Calibri" w:eastAsia="Times New Roman" w:hAnsi="Calibri" w:cs="Calibri"/>
          <w:color w:val="000000"/>
          <w:lang w:eastAsia="fr-FR"/>
        </w:rPr>
        <w:t xml:space="preserve"> juin 2020 au centre technique de la Fédération Tahitienne de Football, à Pirae.</w:t>
      </w:r>
    </w:p>
    <w:p w14:paraId="13D66C67" w14:textId="77777777" w:rsidR="007E78EE" w:rsidRPr="007E78EE" w:rsidRDefault="007E78EE" w:rsidP="007E78EE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fr-FR"/>
        </w:rPr>
      </w:pPr>
      <w:r w:rsidRPr="007E78EE">
        <w:rPr>
          <w:rFonts w:ascii="Calibri" w:eastAsia="Times New Roman" w:hAnsi="Calibri" w:cs="Calibri"/>
          <w:color w:val="000000"/>
          <w:lang w:eastAsia="fr-FR"/>
        </w:rPr>
        <w:t>Le rendez vous est fixé à 14H30. Chaque élève devra présenter le dossier de candidature ci-joint complet le jour des sélections.</w:t>
      </w:r>
    </w:p>
    <w:p w14:paraId="24095D66" w14:textId="77777777" w:rsidR="007E78EE" w:rsidRPr="007E78EE" w:rsidRDefault="007E78EE" w:rsidP="007E78EE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fr-FR"/>
        </w:rPr>
      </w:pPr>
      <w:r w:rsidRPr="007E78EE">
        <w:rPr>
          <w:rFonts w:ascii="Calibri" w:eastAsia="Times New Roman" w:hAnsi="Calibri" w:cs="Calibri"/>
          <w:color w:val="000000"/>
          <w:lang w:eastAsia="fr-FR"/>
        </w:rPr>
        <w:t>Des tests individuels, techniques et physiques, ainsi que du jeu si nous en avons la possibilité au regard des conditions sanitaires, seront effectués ce jour là.</w:t>
      </w:r>
    </w:p>
    <w:p w14:paraId="1650E275" w14:textId="77777777" w:rsidR="007E78EE" w:rsidRPr="007E78EE" w:rsidRDefault="007E78EE" w:rsidP="007E78EE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fr-FR"/>
        </w:rPr>
      </w:pPr>
      <w:r w:rsidRPr="007E78EE">
        <w:rPr>
          <w:rFonts w:ascii="Calibri" w:eastAsia="Times New Roman" w:hAnsi="Calibri" w:cs="Calibri"/>
          <w:color w:val="000000"/>
          <w:lang w:eastAsia="fr-FR"/>
        </w:rPr>
        <w:t>Les conditions étant très particulières, des sélections complémentaires pourront être réalisées à la rentrée d'Aout, notamment pour les élèves habitant les îles.</w:t>
      </w:r>
    </w:p>
    <w:p w14:paraId="380C5229" w14:textId="77777777" w:rsidR="007E78EE" w:rsidRPr="007E78EE" w:rsidRDefault="007E78EE" w:rsidP="007E78EE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fr-FR"/>
        </w:rPr>
      </w:pPr>
      <w:r w:rsidRPr="007E78EE">
        <w:rPr>
          <w:rFonts w:ascii="Calibri" w:eastAsia="Times New Roman" w:hAnsi="Calibri" w:cs="Calibri"/>
          <w:color w:val="000000"/>
          <w:lang w:eastAsia="fr-FR"/>
        </w:rPr>
        <w:t>Merci de transmettre autour de vous l'information, notamment à l'aide de l'affiche que vous trouverez en PJ.</w:t>
      </w:r>
    </w:p>
    <w:p w14:paraId="4BB8B673" w14:textId="77777777" w:rsidR="007E78EE" w:rsidRPr="007E78EE" w:rsidRDefault="007E78EE" w:rsidP="007E78EE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fr-FR"/>
        </w:rPr>
      </w:pPr>
      <w:r w:rsidRPr="007E78EE">
        <w:rPr>
          <w:rFonts w:ascii="Calibri" w:eastAsia="Times New Roman" w:hAnsi="Calibri" w:cs="Calibri"/>
          <w:color w:val="000000"/>
          <w:lang w:eastAsia="fr-FR"/>
        </w:rPr>
        <w:t>Les futures et futurs élèves de seconde, première ou terminale générale, technologique ou professionnelle sont concernés.</w:t>
      </w:r>
    </w:p>
    <w:p w14:paraId="083C4587" w14:textId="77777777" w:rsidR="007E78EE" w:rsidRPr="007E78EE" w:rsidRDefault="007E78EE" w:rsidP="007E78EE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fr-FR"/>
        </w:rPr>
      </w:pPr>
      <w:r w:rsidRPr="007E78EE">
        <w:rPr>
          <w:rFonts w:ascii="Calibri" w:eastAsia="Times New Roman" w:hAnsi="Calibri" w:cs="Calibri"/>
          <w:color w:val="000000"/>
          <w:lang w:eastAsia="fr-FR"/>
        </w:rPr>
        <w:t>Par avance merci pour votre aide précieuse.</w:t>
      </w:r>
    </w:p>
    <w:p w14:paraId="0B44072A" w14:textId="77777777" w:rsidR="007E78EE" w:rsidRPr="007E78EE" w:rsidRDefault="007E78EE" w:rsidP="007E78EE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fr-FR"/>
        </w:rPr>
      </w:pPr>
      <w:r w:rsidRPr="007E78EE">
        <w:rPr>
          <w:rFonts w:ascii="Calibri" w:eastAsia="Times New Roman" w:hAnsi="Calibri" w:cs="Calibri"/>
          <w:color w:val="000000"/>
          <w:lang w:eastAsia="fr-FR"/>
        </w:rPr>
        <w:t>Bien cordialement.</w:t>
      </w:r>
    </w:p>
    <w:p w14:paraId="4BD395CC" w14:textId="77777777" w:rsidR="007E78EE" w:rsidRPr="007E78EE" w:rsidRDefault="007E78EE" w:rsidP="007E78EE">
      <w:pPr>
        <w:spacing w:line="240" w:lineRule="auto"/>
        <w:jc w:val="left"/>
        <w:rPr>
          <w:rFonts w:ascii="Calibri" w:eastAsia="Times New Roman" w:hAnsi="Calibri" w:cs="Calibri"/>
          <w:color w:val="000000"/>
          <w:lang w:eastAsia="fr-FR"/>
        </w:rPr>
      </w:pPr>
      <w:r w:rsidRPr="007E78EE">
        <w:rPr>
          <w:rFonts w:ascii="Calibri" w:eastAsia="Times New Roman" w:hAnsi="Calibri" w:cs="Calibri"/>
          <w:color w:val="000000"/>
          <w:lang w:eastAsia="fr-FR"/>
        </w:rPr>
        <w:t>Matthieu Jocaille, professeur d'EPS, coordonnateur de la section. 89214391</w:t>
      </w:r>
    </w:p>
    <w:p w14:paraId="0AAEE891" w14:textId="77777777" w:rsidR="007A6505" w:rsidRDefault="007A6505"/>
    <w:sectPr w:rsidR="007A6505" w:rsidSect="007A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2EA4"/>
    <w:rsid w:val="000349DE"/>
    <w:rsid w:val="001B2EA4"/>
    <w:rsid w:val="00296D80"/>
    <w:rsid w:val="002E323B"/>
    <w:rsid w:val="00560218"/>
    <w:rsid w:val="0069173C"/>
    <w:rsid w:val="00734ABF"/>
    <w:rsid w:val="007A6505"/>
    <w:rsid w:val="007E78EE"/>
    <w:rsid w:val="008F7308"/>
    <w:rsid w:val="009051B0"/>
    <w:rsid w:val="009D73E7"/>
    <w:rsid w:val="00A05181"/>
    <w:rsid w:val="00AD3D39"/>
    <w:rsid w:val="00B10126"/>
    <w:rsid w:val="00C834F7"/>
    <w:rsid w:val="00D205B6"/>
    <w:rsid w:val="00F12B59"/>
    <w:rsid w:val="00F32317"/>
    <w:rsid w:val="00F7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279"/>
  <w15:chartTrackingRefBased/>
  <w15:docId w15:val="{A14F7D5D-9EFB-453F-8C23-08B0A7CF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RETALI</dc:creator>
  <cp:keywords/>
  <dc:description/>
  <cp:lastModifiedBy>Michaël RETALI</cp:lastModifiedBy>
  <cp:revision>3</cp:revision>
  <dcterms:created xsi:type="dcterms:W3CDTF">2020-05-27T18:03:00Z</dcterms:created>
  <dcterms:modified xsi:type="dcterms:W3CDTF">2020-05-29T22:31:00Z</dcterms:modified>
</cp:coreProperties>
</file>