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9BD" w:rsidRDefault="001C19BD"/>
    <w:p w:rsidR="006524ED" w:rsidRDefault="00B15E92" w:rsidP="006524ED">
      <w:r>
        <w:rPr>
          <w:noProof/>
        </w:rPr>
        <w:drawing>
          <wp:inline distT="0" distB="0" distL="0" distR="0">
            <wp:extent cx="962025" cy="923925"/>
            <wp:effectExtent l="0" t="0" r="0" b="0"/>
            <wp:docPr id="1" name="Image 1" descr="Logo rond U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rond USSP.gif"/>
                    <pic:cNvPicPr>
                      <a:picLocks noChangeAspect="1" noChangeArrowheads="1"/>
                    </pic:cNvPicPr>
                  </pic:nvPicPr>
                  <pic:blipFill>
                    <a:blip r:embed="rId4" cstate="print"/>
                    <a:srcRect/>
                    <a:stretch>
                      <a:fillRect/>
                    </a:stretch>
                  </pic:blipFill>
                  <pic:spPr bwMode="auto">
                    <a:xfrm>
                      <a:off x="0" y="0"/>
                      <a:ext cx="962025" cy="923925"/>
                    </a:xfrm>
                    <a:prstGeom prst="rect">
                      <a:avLst/>
                    </a:prstGeom>
                    <a:noFill/>
                    <a:ln w="9525">
                      <a:noFill/>
                      <a:miter lim="800000"/>
                      <a:headEnd/>
                      <a:tailEnd/>
                    </a:ln>
                  </pic:spPr>
                </pic:pic>
              </a:graphicData>
            </a:graphic>
          </wp:inline>
        </w:drawing>
      </w:r>
    </w:p>
    <w:p w:rsidR="006524ED" w:rsidRPr="003F03A3" w:rsidRDefault="006524ED" w:rsidP="006524ED">
      <w:pPr>
        <w:rPr>
          <w:b/>
          <w:sz w:val="24"/>
          <w:szCs w:val="24"/>
        </w:rPr>
      </w:pPr>
      <w:r>
        <w:tab/>
      </w:r>
      <w:r>
        <w:tab/>
      </w:r>
      <w:r>
        <w:tab/>
      </w:r>
      <w:r w:rsidRPr="003F03A3">
        <w:rPr>
          <w:b/>
          <w:sz w:val="24"/>
          <w:szCs w:val="24"/>
        </w:rPr>
        <w:t>FORMATION DES  JEUNES OFFICIEL  12 ET 19/10/2016</w:t>
      </w:r>
      <w:r w:rsidRPr="003F03A3">
        <w:rPr>
          <w:b/>
          <w:sz w:val="24"/>
          <w:szCs w:val="24"/>
        </w:rPr>
        <w:tab/>
      </w:r>
    </w:p>
    <w:p w:rsidR="006524ED" w:rsidRDefault="006524ED" w:rsidP="006524ED"/>
    <w:p w:rsidR="006524ED" w:rsidRDefault="006524ED" w:rsidP="006524ED"/>
    <w:p w:rsidR="006524ED" w:rsidRDefault="006524ED" w:rsidP="006524ED"/>
    <w:p w:rsidR="001C19BD" w:rsidRDefault="006524ED" w:rsidP="0033409E">
      <w:pPr>
        <w:jc w:val="center"/>
      </w:pPr>
      <w:r w:rsidRPr="003F03A3">
        <w:rPr>
          <w:b/>
          <w:sz w:val="28"/>
          <w:szCs w:val="28"/>
        </w:rPr>
        <w:t>EXAMEN D’ARBITRE DE FOOTBALL – NIVEAU DISTRICT</w:t>
      </w:r>
    </w:p>
    <w:p w:rsidR="001C19BD" w:rsidRDefault="001C19BD"/>
    <w:p w:rsidR="001C19BD" w:rsidRDefault="001C19BD"/>
    <w:p w:rsidR="001C19BD" w:rsidRDefault="001C19BD">
      <w:pPr>
        <w:rPr>
          <w:rFonts w:ascii="Comic Sans MS" w:hAnsi="Comic Sans MS"/>
          <w:sz w:val="24"/>
        </w:rPr>
      </w:pPr>
      <w:r>
        <w:rPr>
          <w:rFonts w:ascii="Comic Sans MS" w:hAnsi="Comic Sans MS"/>
          <w:b/>
          <w:sz w:val="24"/>
          <w:u w:val="single"/>
        </w:rPr>
        <w:t>NOM</w:t>
      </w: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b/>
          <w:sz w:val="24"/>
          <w:u w:val="single"/>
        </w:rPr>
        <w:t>PRENOM</w:t>
      </w: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b/>
          <w:sz w:val="24"/>
          <w:u w:val="single"/>
        </w:rPr>
        <w:t>NE(E)</w:t>
      </w:r>
      <w:r>
        <w:rPr>
          <w:rFonts w:ascii="Comic Sans MS" w:hAnsi="Comic Sans MS"/>
          <w:sz w:val="24"/>
        </w:rPr>
        <w:t xml:space="preserve"> :</w:t>
      </w:r>
    </w:p>
    <w:p w:rsidR="001C19BD" w:rsidRDefault="001C19BD">
      <w:pPr>
        <w:rPr>
          <w:rFonts w:ascii="Comic Sans MS" w:hAnsi="Comic Sans MS"/>
          <w:sz w:val="24"/>
        </w:rPr>
      </w:pPr>
    </w:p>
    <w:p w:rsidR="001C19BD" w:rsidRDefault="001C19BD">
      <w:pPr>
        <w:rPr>
          <w:rFonts w:ascii="Comic Sans MS" w:hAnsi="Comic Sans MS"/>
          <w:sz w:val="24"/>
        </w:rPr>
      </w:pPr>
      <w:r>
        <w:rPr>
          <w:rFonts w:ascii="Comic Sans MS" w:hAnsi="Comic Sans MS"/>
          <w:b/>
          <w:sz w:val="24"/>
          <w:u w:val="single"/>
        </w:rPr>
        <w:t>ETABLISSEMENT</w:t>
      </w: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t xml:space="preserve">    </w:t>
      </w:r>
      <w:r>
        <w:rPr>
          <w:rFonts w:ascii="Comic Sans MS" w:hAnsi="Comic Sans MS"/>
          <w:b/>
        </w:rPr>
        <w:t xml:space="preserve">N°) LICENCE indispensable:    </w:t>
      </w:r>
      <w:r>
        <w:rPr>
          <w:rFonts w:ascii="Comic Sans MS" w:hAnsi="Comic Sans MS"/>
          <w:b/>
          <w:u w:val="single"/>
        </w:rPr>
        <w:t xml:space="preserve">                    </w:t>
      </w:r>
    </w:p>
    <w:tbl>
      <w:tblPr>
        <w:tblW w:w="10871" w:type="dxa"/>
        <w:tblLayout w:type="fixed"/>
        <w:tblCellMar>
          <w:left w:w="71" w:type="dxa"/>
          <w:right w:w="71" w:type="dxa"/>
        </w:tblCellMar>
        <w:tblLook w:val="0000"/>
      </w:tblPr>
      <w:tblGrid>
        <w:gridCol w:w="473"/>
        <w:gridCol w:w="8778"/>
        <w:gridCol w:w="810"/>
        <w:gridCol w:w="810"/>
      </w:tblGrid>
      <w:tr w:rsidR="001C19BD">
        <w:tblPrEx>
          <w:tblCellMar>
            <w:top w:w="0" w:type="dxa"/>
            <w:bottom w:w="0" w:type="dxa"/>
          </w:tblCellMar>
        </w:tblPrEx>
        <w:trPr>
          <w:trHeight w:val="324"/>
        </w:trPr>
        <w:tc>
          <w:tcPr>
            <w:tcW w:w="473" w:type="dxa"/>
          </w:tcPr>
          <w:p w:rsidR="001C19BD" w:rsidRDefault="001C19BD">
            <w:pPr>
              <w:jc w:val="center"/>
              <w:rPr>
                <w:noProof/>
              </w:rPr>
            </w:pPr>
          </w:p>
        </w:tc>
        <w:tc>
          <w:tcPr>
            <w:tcW w:w="8778" w:type="dxa"/>
          </w:tcPr>
          <w:p w:rsidR="001C19BD" w:rsidRDefault="001C19BD">
            <w:pPr>
              <w:rPr>
                <w:noProof/>
              </w:rPr>
            </w:pPr>
          </w:p>
        </w:tc>
        <w:tc>
          <w:tcPr>
            <w:tcW w:w="810" w:type="dxa"/>
            <w:tcBorders>
              <w:top w:val="single" w:sz="6" w:space="0" w:color="auto"/>
              <w:left w:val="single" w:sz="6" w:space="0" w:color="auto"/>
              <w:bottom w:val="single" w:sz="6" w:space="0" w:color="auto"/>
              <w:right w:val="single" w:sz="6" w:space="0" w:color="auto"/>
            </w:tcBorders>
          </w:tcPr>
          <w:p w:rsidR="001C19BD" w:rsidRDefault="001C19BD">
            <w:pPr>
              <w:jc w:val="center"/>
            </w:pPr>
            <w:r>
              <w:t>VRAI</w:t>
            </w:r>
          </w:p>
        </w:tc>
        <w:tc>
          <w:tcPr>
            <w:tcW w:w="810" w:type="dxa"/>
            <w:tcBorders>
              <w:top w:val="single" w:sz="6" w:space="0" w:color="auto"/>
              <w:left w:val="single" w:sz="6" w:space="0" w:color="auto"/>
              <w:bottom w:val="single" w:sz="6" w:space="0" w:color="auto"/>
              <w:right w:val="single" w:sz="6" w:space="0" w:color="auto"/>
            </w:tcBorders>
          </w:tcPr>
          <w:p w:rsidR="001C19BD" w:rsidRDefault="001C19BD">
            <w:pPr>
              <w:jc w:val="center"/>
              <w:rPr>
                <w:sz w:val="18"/>
                <w:szCs w:val="18"/>
              </w:rPr>
            </w:pPr>
            <w:r>
              <w:rPr>
                <w:sz w:val="18"/>
                <w:szCs w:val="18"/>
              </w:rPr>
              <w:t>FAUX</w:t>
            </w:r>
          </w:p>
        </w:tc>
      </w:tr>
      <w:tr w:rsidR="001C19BD">
        <w:tblPrEx>
          <w:tblCellMar>
            <w:top w:w="0" w:type="dxa"/>
            <w:bottom w:w="0" w:type="dxa"/>
          </w:tblCellMar>
        </w:tblPrEx>
        <w:trPr>
          <w:trHeight w:val="770"/>
        </w:trPr>
        <w:tc>
          <w:tcPr>
            <w:tcW w:w="473" w:type="dxa"/>
            <w:tcBorders>
              <w:top w:val="single" w:sz="6" w:space="0" w:color="auto"/>
              <w:left w:val="single" w:sz="6" w:space="0" w:color="auto"/>
              <w:bottom w:val="single" w:sz="6" w:space="0" w:color="auto"/>
              <w:right w:val="single" w:sz="6" w:space="0" w:color="auto"/>
            </w:tcBorders>
          </w:tcPr>
          <w:p w:rsidR="001C19BD" w:rsidRDefault="006524ED">
            <w:pPr>
              <w:jc w:val="center"/>
              <w:rPr>
                <w:sz w:val="24"/>
              </w:rPr>
            </w:pPr>
            <w:r>
              <w:rPr>
                <w:sz w:val="24"/>
              </w:rPr>
              <w:t>1</w:t>
            </w:r>
          </w:p>
        </w:tc>
        <w:tc>
          <w:tcPr>
            <w:tcW w:w="8778" w:type="dxa"/>
            <w:tcBorders>
              <w:top w:val="single" w:sz="6" w:space="0" w:color="auto"/>
              <w:left w:val="single" w:sz="6" w:space="0" w:color="auto"/>
              <w:bottom w:val="single" w:sz="6" w:space="0" w:color="auto"/>
              <w:right w:val="single" w:sz="6" w:space="0" w:color="auto"/>
            </w:tcBorders>
            <w:vAlign w:val="center"/>
          </w:tcPr>
          <w:p w:rsidR="001C19BD" w:rsidRDefault="001C19BD">
            <w:pPr>
              <w:jc w:val="both"/>
              <w:rPr>
                <w:rFonts w:ascii="Comic Sans MS" w:hAnsi="Comic Sans MS"/>
                <w:sz w:val="24"/>
              </w:rPr>
            </w:pPr>
            <w:r>
              <w:rPr>
                <w:rFonts w:ascii="Comic Sans MS" w:hAnsi="Comic Sans MS"/>
                <w:sz w:val="24"/>
              </w:rPr>
              <w:t>Charger, frapper, pousser, tenir un adversaire ou encore essayer de frapper un adversaire, manier volontairement le ballon sont des fautes importantes sanctionnées par la loi XII :Sanction coup franc- Direct</w:t>
            </w:r>
          </w:p>
        </w:tc>
        <w:tc>
          <w:tcPr>
            <w:tcW w:w="810" w:type="dxa"/>
            <w:tcBorders>
              <w:top w:val="single" w:sz="6" w:space="0" w:color="auto"/>
              <w:left w:val="single" w:sz="6" w:space="0" w:color="auto"/>
              <w:bottom w:val="single" w:sz="6" w:space="0" w:color="auto"/>
              <w:right w:val="single" w:sz="6" w:space="0" w:color="auto"/>
            </w:tcBorders>
            <w:shd w:val="clear" w:color="auto" w:fill="00FFFF"/>
            <w:vAlign w:val="center"/>
          </w:tcPr>
          <w:p w:rsidR="001C19BD" w:rsidRDefault="001C19BD">
            <w:pPr>
              <w:jc w:val="center"/>
            </w:pPr>
            <w:r>
              <w:t>x</w:t>
            </w:r>
          </w:p>
        </w:tc>
        <w:tc>
          <w:tcPr>
            <w:tcW w:w="810" w:type="dxa"/>
            <w:tcBorders>
              <w:top w:val="single" w:sz="6" w:space="0" w:color="auto"/>
              <w:left w:val="single" w:sz="6" w:space="0" w:color="auto"/>
              <w:bottom w:val="single" w:sz="6" w:space="0" w:color="auto"/>
              <w:right w:val="single" w:sz="6" w:space="0" w:color="auto"/>
            </w:tcBorders>
          </w:tcPr>
          <w:p w:rsidR="001C19BD" w:rsidRDefault="001C19BD"/>
        </w:tc>
      </w:tr>
      <w:tr w:rsidR="001C19BD">
        <w:tblPrEx>
          <w:tblCellMar>
            <w:top w:w="0" w:type="dxa"/>
            <w:bottom w:w="0" w:type="dxa"/>
          </w:tblCellMar>
        </w:tblPrEx>
        <w:trPr>
          <w:trHeight w:val="749"/>
        </w:trPr>
        <w:tc>
          <w:tcPr>
            <w:tcW w:w="473" w:type="dxa"/>
            <w:tcBorders>
              <w:top w:val="single" w:sz="6" w:space="0" w:color="auto"/>
              <w:left w:val="single" w:sz="6" w:space="0" w:color="auto"/>
              <w:bottom w:val="single" w:sz="6" w:space="0" w:color="auto"/>
              <w:right w:val="single" w:sz="6" w:space="0" w:color="auto"/>
            </w:tcBorders>
          </w:tcPr>
          <w:p w:rsidR="001C19BD" w:rsidRDefault="006524ED">
            <w:pPr>
              <w:jc w:val="center"/>
              <w:rPr>
                <w:sz w:val="24"/>
              </w:rPr>
            </w:pPr>
            <w:r>
              <w:rPr>
                <w:sz w:val="24"/>
              </w:rPr>
              <w:t>2</w:t>
            </w:r>
          </w:p>
        </w:tc>
        <w:tc>
          <w:tcPr>
            <w:tcW w:w="8778" w:type="dxa"/>
            <w:tcBorders>
              <w:top w:val="single" w:sz="6" w:space="0" w:color="auto"/>
              <w:left w:val="single" w:sz="6" w:space="0" w:color="auto"/>
              <w:bottom w:val="single" w:sz="6" w:space="0" w:color="auto"/>
              <w:right w:val="single" w:sz="6" w:space="0" w:color="auto"/>
            </w:tcBorders>
          </w:tcPr>
          <w:p w:rsidR="001C19BD" w:rsidRDefault="001C19BD">
            <w:pPr>
              <w:jc w:val="both"/>
              <w:rPr>
                <w:rFonts w:ascii="Comic Sans MS" w:hAnsi="Comic Sans MS"/>
                <w:sz w:val="24"/>
              </w:rPr>
            </w:pPr>
            <w:r>
              <w:rPr>
                <w:rFonts w:ascii="Comic Sans MS" w:hAnsi="Comic Sans MS"/>
                <w:sz w:val="24"/>
              </w:rPr>
              <w:t>Une frappe d’un attaquant est déviée par l’arbitre dans le but: l’arbitre n’accorde pas le but.</w:t>
            </w:r>
          </w:p>
        </w:tc>
        <w:tc>
          <w:tcPr>
            <w:tcW w:w="810" w:type="dxa"/>
            <w:tcBorders>
              <w:top w:val="single" w:sz="6" w:space="0" w:color="auto"/>
              <w:left w:val="single" w:sz="6" w:space="0" w:color="auto"/>
              <w:bottom w:val="single" w:sz="6" w:space="0" w:color="auto"/>
              <w:right w:val="single" w:sz="6" w:space="0" w:color="auto"/>
            </w:tcBorders>
          </w:tcPr>
          <w:p w:rsidR="001C19BD" w:rsidRDefault="001C19BD"/>
        </w:tc>
        <w:tc>
          <w:tcPr>
            <w:tcW w:w="810" w:type="dxa"/>
            <w:tcBorders>
              <w:top w:val="single" w:sz="6" w:space="0" w:color="auto"/>
              <w:left w:val="single" w:sz="6" w:space="0" w:color="auto"/>
              <w:bottom w:val="single" w:sz="6" w:space="0" w:color="auto"/>
              <w:right w:val="single" w:sz="6" w:space="0" w:color="auto"/>
            </w:tcBorders>
            <w:shd w:val="clear" w:color="auto" w:fill="00FFFF"/>
            <w:vAlign w:val="center"/>
          </w:tcPr>
          <w:p w:rsidR="001C19BD" w:rsidRDefault="001C19BD">
            <w:pPr>
              <w:jc w:val="center"/>
            </w:pPr>
            <w:r>
              <w:t>x</w:t>
            </w:r>
          </w:p>
        </w:tc>
      </w:tr>
      <w:tr w:rsidR="001C19BD">
        <w:tblPrEx>
          <w:tblCellMar>
            <w:top w:w="0" w:type="dxa"/>
            <w:bottom w:w="0" w:type="dxa"/>
          </w:tblCellMar>
        </w:tblPrEx>
        <w:trPr>
          <w:trHeight w:val="770"/>
        </w:trPr>
        <w:tc>
          <w:tcPr>
            <w:tcW w:w="473" w:type="dxa"/>
            <w:tcBorders>
              <w:top w:val="single" w:sz="6" w:space="0" w:color="auto"/>
              <w:left w:val="single" w:sz="6" w:space="0" w:color="auto"/>
              <w:bottom w:val="single" w:sz="6" w:space="0" w:color="auto"/>
              <w:right w:val="single" w:sz="6" w:space="0" w:color="auto"/>
            </w:tcBorders>
          </w:tcPr>
          <w:p w:rsidR="001C19BD" w:rsidRDefault="006524ED">
            <w:pPr>
              <w:jc w:val="center"/>
              <w:rPr>
                <w:sz w:val="24"/>
              </w:rPr>
            </w:pPr>
            <w:r>
              <w:rPr>
                <w:sz w:val="24"/>
              </w:rPr>
              <w:t>3</w:t>
            </w:r>
          </w:p>
        </w:tc>
        <w:tc>
          <w:tcPr>
            <w:tcW w:w="8778" w:type="dxa"/>
            <w:tcBorders>
              <w:top w:val="single" w:sz="6" w:space="0" w:color="auto"/>
              <w:left w:val="single" w:sz="6" w:space="0" w:color="auto"/>
              <w:bottom w:val="single" w:sz="6" w:space="0" w:color="auto"/>
              <w:right w:val="single" w:sz="6" w:space="0" w:color="auto"/>
            </w:tcBorders>
          </w:tcPr>
          <w:p w:rsidR="001C19BD" w:rsidRDefault="001C19BD">
            <w:pPr>
              <w:jc w:val="both"/>
              <w:rPr>
                <w:rFonts w:ascii="Comic Sans MS" w:hAnsi="Comic Sans MS"/>
                <w:sz w:val="24"/>
              </w:rPr>
            </w:pPr>
            <w:r>
              <w:rPr>
                <w:rFonts w:ascii="Comic Sans MS" w:hAnsi="Comic Sans MS"/>
                <w:sz w:val="24"/>
              </w:rPr>
              <w:t>L’arbitre peut exclure un joueur sans avertissement préalable</w:t>
            </w:r>
          </w:p>
        </w:tc>
        <w:tc>
          <w:tcPr>
            <w:tcW w:w="810" w:type="dxa"/>
            <w:tcBorders>
              <w:top w:val="single" w:sz="6" w:space="0" w:color="auto"/>
              <w:left w:val="single" w:sz="6" w:space="0" w:color="auto"/>
              <w:bottom w:val="single" w:sz="6" w:space="0" w:color="auto"/>
              <w:right w:val="single" w:sz="6" w:space="0" w:color="auto"/>
            </w:tcBorders>
            <w:shd w:val="clear" w:color="auto" w:fill="00FFFF"/>
            <w:vAlign w:val="center"/>
          </w:tcPr>
          <w:p w:rsidR="001C19BD" w:rsidRDefault="001C19BD">
            <w:pPr>
              <w:jc w:val="center"/>
            </w:pPr>
            <w:r>
              <w:t>x</w:t>
            </w:r>
          </w:p>
        </w:tc>
        <w:tc>
          <w:tcPr>
            <w:tcW w:w="810" w:type="dxa"/>
            <w:tcBorders>
              <w:top w:val="single" w:sz="6" w:space="0" w:color="auto"/>
              <w:left w:val="single" w:sz="6" w:space="0" w:color="auto"/>
              <w:bottom w:val="single" w:sz="6" w:space="0" w:color="auto"/>
              <w:right w:val="single" w:sz="6" w:space="0" w:color="auto"/>
            </w:tcBorders>
          </w:tcPr>
          <w:p w:rsidR="001C19BD" w:rsidRDefault="001C19BD"/>
        </w:tc>
      </w:tr>
      <w:tr w:rsidR="001C19BD">
        <w:tblPrEx>
          <w:tblCellMar>
            <w:top w:w="0" w:type="dxa"/>
            <w:bottom w:w="0" w:type="dxa"/>
          </w:tblCellMar>
        </w:tblPrEx>
        <w:trPr>
          <w:trHeight w:val="770"/>
        </w:trPr>
        <w:tc>
          <w:tcPr>
            <w:tcW w:w="473" w:type="dxa"/>
            <w:tcBorders>
              <w:top w:val="single" w:sz="6" w:space="0" w:color="auto"/>
              <w:left w:val="single" w:sz="6" w:space="0" w:color="auto"/>
              <w:bottom w:val="single" w:sz="6" w:space="0" w:color="auto"/>
              <w:right w:val="single" w:sz="6" w:space="0" w:color="auto"/>
            </w:tcBorders>
          </w:tcPr>
          <w:p w:rsidR="001C19BD" w:rsidRDefault="006524ED">
            <w:pPr>
              <w:jc w:val="center"/>
              <w:rPr>
                <w:sz w:val="24"/>
              </w:rPr>
            </w:pPr>
            <w:r>
              <w:rPr>
                <w:sz w:val="24"/>
              </w:rPr>
              <w:t>4</w:t>
            </w:r>
          </w:p>
        </w:tc>
        <w:tc>
          <w:tcPr>
            <w:tcW w:w="8778" w:type="dxa"/>
            <w:tcBorders>
              <w:top w:val="single" w:sz="6" w:space="0" w:color="auto"/>
              <w:left w:val="single" w:sz="6" w:space="0" w:color="auto"/>
              <w:bottom w:val="single" w:sz="6" w:space="0" w:color="auto"/>
              <w:right w:val="single" w:sz="6" w:space="0" w:color="auto"/>
            </w:tcBorders>
          </w:tcPr>
          <w:p w:rsidR="001C19BD" w:rsidRDefault="001C19BD">
            <w:pPr>
              <w:jc w:val="both"/>
              <w:rPr>
                <w:rFonts w:ascii="Comic Sans MS" w:hAnsi="Comic Sans MS"/>
                <w:sz w:val="24"/>
              </w:rPr>
            </w:pPr>
            <w:r>
              <w:rPr>
                <w:rFonts w:ascii="Comic Sans MS" w:hAnsi="Comic Sans MS"/>
                <w:sz w:val="24"/>
              </w:rPr>
              <w:t>Sur une passe volontaire d’un partenaire le gardien joue le ballon à la main: l’arbitre siffle un coup-franc</w:t>
            </w:r>
            <w:r w:rsidR="00BE1FC8">
              <w:rPr>
                <w:rFonts w:ascii="Comic Sans MS" w:hAnsi="Comic Sans MS"/>
                <w:sz w:val="24"/>
              </w:rPr>
              <w:t xml:space="preserve"> indirect.</w:t>
            </w:r>
          </w:p>
        </w:tc>
        <w:tc>
          <w:tcPr>
            <w:tcW w:w="810" w:type="dxa"/>
            <w:tcBorders>
              <w:top w:val="single" w:sz="6" w:space="0" w:color="auto"/>
              <w:left w:val="single" w:sz="6" w:space="0" w:color="auto"/>
              <w:bottom w:val="single" w:sz="6" w:space="0" w:color="auto"/>
              <w:right w:val="single" w:sz="6" w:space="0" w:color="auto"/>
            </w:tcBorders>
            <w:shd w:val="clear" w:color="auto" w:fill="00FFFF"/>
            <w:vAlign w:val="center"/>
          </w:tcPr>
          <w:p w:rsidR="001C19BD" w:rsidRDefault="001C19BD">
            <w:pPr>
              <w:jc w:val="center"/>
            </w:pPr>
            <w:r>
              <w:t>x</w:t>
            </w:r>
          </w:p>
        </w:tc>
        <w:tc>
          <w:tcPr>
            <w:tcW w:w="810" w:type="dxa"/>
            <w:tcBorders>
              <w:top w:val="single" w:sz="6" w:space="0" w:color="auto"/>
              <w:left w:val="single" w:sz="6" w:space="0" w:color="auto"/>
              <w:bottom w:val="single" w:sz="6" w:space="0" w:color="auto"/>
              <w:right w:val="single" w:sz="6" w:space="0" w:color="auto"/>
            </w:tcBorders>
          </w:tcPr>
          <w:p w:rsidR="001C19BD" w:rsidRDefault="001C19BD"/>
        </w:tc>
      </w:tr>
      <w:tr w:rsidR="001C19BD">
        <w:tblPrEx>
          <w:tblCellMar>
            <w:top w:w="0" w:type="dxa"/>
            <w:bottom w:w="0" w:type="dxa"/>
          </w:tblCellMar>
        </w:tblPrEx>
        <w:trPr>
          <w:trHeight w:val="749"/>
        </w:trPr>
        <w:tc>
          <w:tcPr>
            <w:tcW w:w="473" w:type="dxa"/>
            <w:tcBorders>
              <w:top w:val="single" w:sz="6" w:space="0" w:color="auto"/>
              <w:left w:val="single" w:sz="6" w:space="0" w:color="auto"/>
              <w:bottom w:val="single" w:sz="6" w:space="0" w:color="auto"/>
              <w:right w:val="single" w:sz="6" w:space="0" w:color="auto"/>
            </w:tcBorders>
          </w:tcPr>
          <w:p w:rsidR="001C19BD" w:rsidRDefault="006524ED">
            <w:pPr>
              <w:jc w:val="center"/>
              <w:rPr>
                <w:sz w:val="24"/>
              </w:rPr>
            </w:pPr>
            <w:r>
              <w:rPr>
                <w:sz w:val="24"/>
              </w:rPr>
              <w:t>5</w:t>
            </w:r>
          </w:p>
        </w:tc>
        <w:tc>
          <w:tcPr>
            <w:tcW w:w="8778" w:type="dxa"/>
            <w:tcBorders>
              <w:top w:val="single" w:sz="6" w:space="0" w:color="auto"/>
              <w:left w:val="single" w:sz="6" w:space="0" w:color="auto"/>
              <w:bottom w:val="single" w:sz="6" w:space="0" w:color="auto"/>
              <w:right w:val="single" w:sz="6" w:space="0" w:color="auto"/>
            </w:tcBorders>
          </w:tcPr>
          <w:p w:rsidR="001C19BD" w:rsidRDefault="001C19BD">
            <w:pPr>
              <w:jc w:val="both"/>
              <w:rPr>
                <w:rFonts w:ascii="Comic Sans MS" w:hAnsi="Comic Sans MS"/>
                <w:sz w:val="24"/>
              </w:rPr>
            </w:pPr>
            <w:r>
              <w:rPr>
                <w:rFonts w:ascii="Comic Sans MS" w:hAnsi="Comic Sans MS"/>
                <w:sz w:val="24"/>
              </w:rPr>
              <w:t>Sur coup franc direct tous les adversaires doivent se situer à 9m15 du ballon</w:t>
            </w:r>
          </w:p>
        </w:tc>
        <w:tc>
          <w:tcPr>
            <w:tcW w:w="810" w:type="dxa"/>
            <w:tcBorders>
              <w:top w:val="single" w:sz="6" w:space="0" w:color="auto"/>
              <w:left w:val="single" w:sz="6" w:space="0" w:color="auto"/>
              <w:bottom w:val="single" w:sz="6" w:space="0" w:color="auto"/>
              <w:right w:val="single" w:sz="6" w:space="0" w:color="auto"/>
            </w:tcBorders>
            <w:shd w:val="clear" w:color="auto" w:fill="00FFFF"/>
            <w:vAlign w:val="center"/>
          </w:tcPr>
          <w:p w:rsidR="001C19BD" w:rsidRDefault="001C19BD">
            <w:pPr>
              <w:jc w:val="center"/>
            </w:pPr>
            <w:r>
              <w:t>x</w:t>
            </w:r>
          </w:p>
        </w:tc>
        <w:tc>
          <w:tcPr>
            <w:tcW w:w="810" w:type="dxa"/>
            <w:tcBorders>
              <w:top w:val="single" w:sz="6" w:space="0" w:color="auto"/>
              <w:left w:val="single" w:sz="6" w:space="0" w:color="auto"/>
              <w:bottom w:val="single" w:sz="6" w:space="0" w:color="auto"/>
              <w:right w:val="single" w:sz="6" w:space="0" w:color="auto"/>
            </w:tcBorders>
          </w:tcPr>
          <w:p w:rsidR="001C19BD" w:rsidRDefault="001C19BD"/>
        </w:tc>
      </w:tr>
      <w:tr w:rsidR="001C19BD">
        <w:tblPrEx>
          <w:tblCellMar>
            <w:top w:w="0" w:type="dxa"/>
            <w:bottom w:w="0" w:type="dxa"/>
          </w:tblCellMar>
        </w:tblPrEx>
        <w:trPr>
          <w:trHeight w:val="385"/>
        </w:trPr>
        <w:tc>
          <w:tcPr>
            <w:tcW w:w="473" w:type="dxa"/>
            <w:tcBorders>
              <w:top w:val="single" w:sz="6" w:space="0" w:color="auto"/>
              <w:left w:val="single" w:sz="6" w:space="0" w:color="auto"/>
              <w:bottom w:val="single" w:sz="6" w:space="0" w:color="auto"/>
              <w:right w:val="single" w:sz="6" w:space="0" w:color="auto"/>
            </w:tcBorders>
          </w:tcPr>
          <w:p w:rsidR="001C19BD" w:rsidRDefault="006524ED">
            <w:pPr>
              <w:jc w:val="center"/>
              <w:rPr>
                <w:sz w:val="24"/>
              </w:rPr>
            </w:pPr>
            <w:r>
              <w:rPr>
                <w:sz w:val="24"/>
              </w:rPr>
              <w:t>6</w:t>
            </w:r>
          </w:p>
        </w:tc>
        <w:tc>
          <w:tcPr>
            <w:tcW w:w="8778" w:type="dxa"/>
            <w:tcBorders>
              <w:top w:val="single" w:sz="6" w:space="0" w:color="auto"/>
              <w:left w:val="single" w:sz="6" w:space="0" w:color="auto"/>
              <w:bottom w:val="single" w:sz="6" w:space="0" w:color="auto"/>
              <w:right w:val="single" w:sz="6" w:space="0" w:color="auto"/>
            </w:tcBorders>
          </w:tcPr>
          <w:p w:rsidR="001C19BD" w:rsidRDefault="001C19BD">
            <w:pPr>
              <w:jc w:val="both"/>
              <w:rPr>
                <w:rFonts w:ascii="Comic Sans MS" w:hAnsi="Comic Sans MS"/>
                <w:sz w:val="24"/>
              </w:rPr>
            </w:pPr>
            <w:r>
              <w:rPr>
                <w:rFonts w:ascii="Comic Sans MS" w:hAnsi="Comic Sans MS"/>
                <w:sz w:val="24"/>
              </w:rPr>
              <w:t>L’arbitre juge le hors-jeu au moment où le joueur reçoit le ballon</w:t>
            </w:r>
          </w:p>
        </w:tc>
        <w:tc>
          <w:tcPr>
            <w:tcW w:w="810" w:type="dxa"/>
            <w:tcBorders>
              <w:top w:val="single" w:sz="6" w:space="0" w:color="auto"/>
              <w:left w:val="single" w:sz="6" w:space="0" w:color="auto"/>
              <w:bottom w:val="single" w:sz="6" w:space="0" w:color="auto"/>
              <w:right w:val="single" w:sz="6" w:space="0" w:color="auto"/>
            </w:tcBorders>
          </w:tcPr>
          <w:p w:rsidR="001C19BD" w:rsidRDefault="001C19BD"/>
        </w:tc>
        <w:tc>
          <w:tcPr>
            <w:tcW w:w="810" w:type="dxa"/>
            <w:tcBorders>
              <w:top w:val="single" w:sz="6" w:space="0" w:color="auto"/>
              <w:left w:val="single" w:sz="6" w:space="0" w:color="auto"/>
              <w:bottom w:val="single" w:sz="6" w:space="0" w:color="auto"/>
              <w:right w:val="single" w:sz="6" w:space="0" w:color="auto"/>
            </w:tcBorders>
            <w:shd w:val="clear" w:color="auto" w:fill="00FFFF"/>
            <w:vAlign w:val="center"/>
          </w:tcPr>
          <w:p w:rsidR="001C19BD" w:rsidRDefault="001C19BD">
            <w:pPr>
              <w:jc w:val="center"/>
            </w:pPr>
            <w:r>
              <w:t>x</w:t>
            </w:r>
          </w:p>
        </w:tc>
      </w:tr>
      <w:tr w:rsidR="006524ED">
        <w:tblPrEx>
          <w:tblCellMar>
            <w:top w:w="0" w:type="dxa"/>
            <w:bottom w:w="0" w:type="dxa"/>
          </w:tblCellMar>
        </w:tblPrEx>
        <w:trPr>
          <w:trHeight w:val="770"/>
        </w:trPr>
        <w:tc>
          <w:tcPr>
            <w:tcW w:w="473" w:type="dxa"/>
            <w:tcBorders>
              <w:top w:val="single" w:sz="6" w:space="0" w:color="auto"/>
              <w:left w:val="single" w:sz="6" w:space="0" w:color="auto"/>
              <w:bottom w:val="single" w:sz="6" w:space="0" w:color="auto"/>
              <w:right w:val="single" w:sz="6" w:space="0" w:color="auto"/>
            </w:tcBorders>
          </w:tcPr>
          <w:p w:rsidR="006524ED" w:rsidRDefault="006524ED">
            <w:pPr>
              <w:jc w:val="center"/>
              <w:rPr>
                <w:sz w:val="24"/>
              </w:rPr>
            </w:pPr>
            <w:r>
              <w:rPr>
                <w:sz w:val="24"/>
              </w:rPr>
              <w:t>7</w:t>
            </w:r>
          </w:p>
        </w:tc>
        <w:tc>
          <w:tcPr>
            <w:tcW w:w="8778" w:type="dxa"/>
            <w:tcBorders>
              <w:top w:val="single" w:sz="6" w:space="0" w:color="auto"/>
              <w:left w:val="single" w:sz="6" w:space="0" w:color="auto"/>
              <w:bottom w:val="single" w:sz="6" w:space="0" w:color="auto"/>
              <w:right w:val="single" w:sz="6" w:space="0" w:color="auto"/>
            </w:tcBorders>
          </w:tcPr>
          <w:p w:rsidR="006524ED" w:rsidRDefault="006524ED">
            <w:pPr>
              <w:jc w:val="both"/>
              <w:rPr>
                <w:rFonts w:ascii="Comic Sans MS" w:hAnsi="Comic Sans MS"/>
                <w:sz w:val="24"/>
              </w:rPr>
            </w:pPr>
            <w:r>
              <w:rPr>
                <w:rFonts w:ascii="Comic Sans MS" w:hAnsi="Comic Sans MS"/>
                <w:sz w:val="24"/>
              </w:rPr>
              <w:t>Un joueur est en position de hors-jeu sur une remise en touche: l’arbitre laisse le jeu se dérouler.</w:t>
            </w:r>
          </w:p>
        </w:tc>
        <w:tc>
          <w:tcPr>
            <w:tcW w:w="810" w:type="dxa"/>
            <w:tcBorders>
              <w:top w:val="single" w:sz="6" w:space="0" w:color="auto"/>
              <w:left w:val="single" w:sz="6" w:space="0" w:color="auto"/>
              <w:bottom w:val="single" w:sz="6" w:space="0" w:color="auto"/>
              <w:right w:val="single" w:sz="6" w:space="0" w:color="auto"/>
            </w:tcBorders>
            <w:shd w:val="clear" w:color="auto" w:fill="00FFFF"/>
            <w:vAlign w:val="center"/>
          </w:tcPr>
          <w:p w:rsidR="006524ED" w:rsidRDefault="006524ED" w:rsidP="0033409E">
            <w:pPr>
              <w:jc w:val="center"/>
            </w:pPr>
            <w:r>
              <w:t>x</w:t>
            </w:r>
          </w:p>
        </w:tc>
        <w:tc>
          <w:tcPr>
            <w:tcW w:w="810" w:type="dxa"/>
            <w:tcBorders>
              <w:top w:val="single" w:sz="6" w:space="0" w:color="auto"/>
              <w:left w:val="single" w:sz="6" w:space="0" w:color="auto"/>
              <w:bottom w:val="single" w:sz="6" w:space="0" w:color="auto"/>
              <w:right w:val="single" w:sz="6" w:space="0" w:color="auto"/>
            </w:tcBorders>
          </w:tcPr>
          <w:p w:rsidR="006524ED" w:rsidRDefault="006524ED"/>
        </w:tc>
      </w:tr>
      <w:tr w:rsidR="006524ED" w:rsidTr="006524ED">
        <w:tblPrEx>
          <w:tblCellMar>
            <w:top w:w="0" w:type="dxa"/>
            <w:bottom w:w="0" w:type="dxa"/>
          </w:tblCellMar>
        </w:tblPrEx>
        <w:trPr>
          <w:trHeight w:val="385"/>
        </w:trPr>
        <w:tc>
          <w:tcPr>
            <w:tcW w:w="473" w:type="dxa"/>
            <w:tcBorders>
              <w:top w:val="single" w:sz="6" w:space="0" w:color="auto"/>
              <w:left w:val="single" w:sz="6" w:space="0" w:color="auto"/>
              <w:bottom w:val="single" w:sz="6" w:space="0" w:color="auto"/>
              <w:right w:val="single" w:sz="6" w:space="0" w:color="auto"/>
            </w:tcBorders>
          </w:tcPr>
          <w:p w:rsidR="006524ED" w:rsidRDefault="006524ED">
            <w:pPr>
              <w:jc w:val="center"/>
              <w:rPr>
                <w:sz w:val="24"/>
              </w:rPr>
            </w:pPr>
            <w:r>
              <w:rPr>
                <w:sz w:val="24"/>
              </w:rPr>
              <w:t>8</w:t>
            </w:r>
          </w:p>
        </w:tc>
        <w:tc>
          <w:tcPr>
            <w:tcW w:w="8778" w:type="dxa"/>
            <w:tcBorders>
              <w:top w:val="single" w:sz="6" w:space="0" w:color="auto"/>
              <w:left w:val="single" w:sz="6" w:space="0" w:color="auto"/>
              <w:bottom w:val="single" w:sz="6" w:space="0" w:color="auto"/>
              <w:right w:val="single" w:sz="6" w:space="0" w:color="auto"/>
            </w:tcBorders>
          </w:tcPr>
          <w:p w:rsidR="006524ED" w:rsidRDefault="006524ED">
            <w:pPr>
              <w:jc w:val="both"/>
              <w:rPr>
                <w:rFonts w:ascii="Comic Sans MS" w:hAnsi="Comic Sans MS"/>
                <w:sz w:val="24"/>
              </w:rPr>
            </w:pPr>
            <w:r>
              <w:rPr>
                <w:rFonts w:ascii="Comic Sans MS" w:hAnsi="Comic Sans MS"/>
                <w:sz w:val="24"/>
              </w:rPr>
              <w:t>Un joueur commet une faute en dehors de sa surface de réparation mais dans son propre camp. Cette faute empêche le joueur adverse d’aller marquer un but. L’Arbitre siffle un coup de pied de réparation à 13m</w:t>
            </w:r>
          </w:p>
        </w:tc>
        <w:tc>
          <w:tcPr>
            <w:tcW w:w="810" w:type="dxa"/>
            <w:tcBorders>
              <w:top w:val="single" w:sz="6" w:space="0" w:color="auto"/>
              <w:left w:val="single" w:sz="6" w:space="0" w:color="auto"/>
              <w:bottom w:val="single" w:sz="6" w:space="0" w:color="auto"/>
              <w:right w:val="single" w:sz="6" w:space="0" w:color="auto"/>
            </w:tcBorders>
            <w:shd w:val="clear" w:color="auto" w:fill="00FFCC"/>
            <w:vAlign w:val="center"/>
          </w:tcPr>
          <w:p w:rsidR="006524ED" w:rsidRDefault="006524ED" w:rsidP="0033409E">
            <w:pPr>
              <w:jc w:val="center"/>
            </w:pPr>
            <w:r>
              <w:t>x</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rsidR="006524ED" w:rsidRDefault="006524ED">
            <w:pPr>
              <w:jc w:val="center"/>
            </w:pPr>
          </w:p>
        </w:tc>
      </w:tr>
      <w:tr w:rsidR="006524ED">
        <w:tblPrEx>
          <w:tblCellMar>
            <w:top w:w="0" w:type="dxa"/>
            <w:bottom w:w="0" w:type="dxa"/>
          </w:tblCellMar>
        </w:tblPrEx>
        <w:trPr>
          <w:trHeight w:val="385"/>
        </w:trPr>
        <w:tc>
          <w:tcPr>
            <w:tcW w:w="473" w:type="dxa"/>
            <w:tcBorders>
              <w:top w:val="single" w:sz="6" w:space="0" w:color="auto"/>
              <w:left w:val="single" w:sz="6" w:space="0" w:color="auto"/>
              <w:bottom w:val="single" w:sz="6" w:space="0" w:color="auto"/>
              <w:right w:val="single" w:sz="6" w:space="0" w:color="auto"/>
            </w:tcBorders>
          </w:tcPr>
          <w:p w:rsidR="006524ED" w:rsidRDefault="006524ED">
            <w:pPr>
              <w:jc w:val="center"/>
              <w:rPr>
                <w:sz w:val="24"/>
              </w:rPr>
            </w:pPr>
            <w:r>
              <w:rPr>
                <w:sz w:val="24"/>
              </w:rPr>
              <w:t>9</w:t>
            </w:r>
          </w:p>
        </w:tc>
        <w:tc>
          <w:tcPr>
            <w:tcW w:w="8778" w:type="dxa"/>
            <w:tcBorders>
              <w:top w:val="single" w:sz="6" w:space="0" w:color="auto"/>
              <w:left w:val="single" w:sz="6" w:space="0" w:color="auto"/>
              <w:bottom w:val="single" w:sz="6" w:space="0" w:color="auto"/>
              <w:right w:val="single" w:sz="6" w:space="0" w:color="auto"/>
            </w:tcBorders>
          </w:tcPr>
          <w:p w:rsidR="006524ED" w:rsidRDefault="006524ED">
            <w:pPr>
              <w:jc w:val="both"/>
              <w:rPr>
                <w:rFonts w:ascii="Comic Sans MS" w:hAnsi="Comic Sans MS"/>
                <w:sz w:val="24"/>
              </w:rPr>
            </w:pPr>
            <w:r>
              <w:rPr>
                <w:rFonts w:ascii="Comic Sans MS" w:hAnsi="Comic Sans MS"/>
                <w:sz w:val="24"/>
              </w:rPr>
              <w:t>Les ¾ du ballon franchit la ligne de but,  l’arbitre accorde le but. </w:t>
            </w:r>
          </w:p>
        </w:tc>
        <w:tc>
          <w:tcPr>
            <w:tcW w:w="810" w:type="dxa"/>
            <w:tcBorders>
              <w:top w:val="single" w:sz="6" w:space="0" w:color="auto"/>
              <w:left w:val="single" w:sz="6" w:space="0" w:color="auto"/>
              <w:bottom w:val="single" w:sz="6" w:space="0" w:color="auto"/>
              <w:right w:val="single" w:sz="6" w:space="0" w:color="auto"/>
            </w:tcBorders>
          </w:tcPr>
          <w:p w:rsidR="006524ED" w:rsidRDefault="006524ED"/>
        </w:tc>
        <w:tc>
          <w:tcPr>
            <w:tcW w:w="810" w:type="dxa"/>
            <w:tcBorders>
              <w:top w:val="single" w:sz="6" w:space="0" w:color="auto"/>
              <w:left w:val="single" w:sz="6" w:space="0" w:color="auto"/>
              <w:bottom w:val="single" w:sz="6" w:space="0" w:color="auto"/>
              <w:right w:val="single" w:sz="6" w:space="0" w:color="auto"/>
            </w:tcBorders>
            <w:shd w:val="clear" w:color="auto" w:fill="00FFFF"/>
            <w:vAlign w:val="center"/>
          </w:tcPr>
          <w:p w:rsidR="006524ED" w:rsidRDefault="006524ED">
            <w:pPr>
              <w:jc w:val="center"/>
            </w:pPr>
            <w:r>
              <w:t>x</w:t>
            </w:r>
          </w:p>
        </w:tc>
      </w:tr>
      <w:tr w:rsidR="006524ED" w:rsidTr="00BE1FC8">
        <w:tblPrEx>
          <w:tblCellMar>
            <w:top w:w="0" w:type="dxa"/>
            <w:bottom w:w="0" w:type="dxa"/>
          </w:tblCellMar>
        </w:tblPrEx>
        <w:trPr>
          <w:trHeight w:val="790"/>
        </w:trPr>
        <w:tc>
          <w:tcPr>
            <w:tcW w:w="473" w:type="dxa"/>
            <w:tcBorders>
              <w:top w:val="single" w:sz="6" w:space="0" w:color="auto"/>
              <w:left w:val="single" w:sz="6" w:space="0" w:color="auto"/>
              <w:bottom w:val="single" w:sz="6" w:space="0" w:color="auto"/>
              <w:right w:val="single" w:sz="6" w:space="0" w:color="auto"/>
            </w:tcBorders>
          </w:tcPr>
          <w:p w:rsidR="006524ED" w:rsidRDefault="006524ED">
            <w:pPr>
              <w:jc w:val="center"/>
              <w:rPr>
                <w:sz w:val="24"/>
              </w:rPr>
            </w:pPr>
            <w:r>
              <w:rPr>
                <w:sz w:val="24"/>
              </w:rPr>
              <w:t>10</w:t>
            </w:r>
          </w:p>
        </w:tc>
        <w:tc>
          <w:tcPr>
            <w:tcW w:w="8778" w:type="dxa"/>
            <w:tcBorders>
              <w:top w:val="single" w:sz="6" w:space="0" w:color="auto"/>
              <w:left w:val="single" w:sz="6" w:space="0" w:color="auto"/>
              <w:bottom w:val="single" w:sz="6" w:space="0" w:color="auto"/>
              <w:right w:val="single" w:sz="6" w:space="0" w:color="auto"/>
            </w:tcBorders>
          </w:tcPr>
          <w:p w:rsidR="006524ED" w:rsidRDefault="006524ED">
            <w:pPr>
              <w:jc w:val="both"/>
              <w:rPr>
                <w:rFonts w:ascii="Comic Sans MS" w:hAnsi="Comic Sans MS"/>
                <w:sz w:val="24"/>
              </w:rPr>
            </w:pPr>
            <w:r>
              <w:rPr>
                <w:rFonts w:ascii="Comic Sans MS" w:hAnsi="Comic Sans MS"/>
                <w:sz w:val="24"/>
              </w:rPr>
              <w:t xml:space="preserve">L’arbitre vient de siffler un coup-franc, </w:t>
            </w:r>
            <w:r>
              <w:rPr>
                <w:rFonts w:ascii="Comic Sans MS" w:hAnsi="Comic Sans MS"/>
                <w:b/>
                <w:bCs/>
                <w:sz w:val="24"/>
              </w:rPr>
              <w:t>il a le bras levé</w:t>
            </w:r>
            <w:r>
              <w:rPr>
                <w:rFonts w:ascii="Comic Sans MS" w:hAnsi="Comic Sans MS"/>
                <w:sz w:val="24"/>
              </w:rPr>
              <w:t>. Le joueur frappe directement au but et marque: l’arbitre accorde le but.</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6524ED" w:rsidRDefault="006524ED">
            <w:pPr>
              <w:jc w:val="center"/>
            </w:pPr>
          </w:p>
        </w:tc>
        <w:tc>
          <w:tcPr>
            <w:tcW w:w="810" w:type="dxa"/>
            <w:tcBorders>
              <w:top w:val="single" w:sz="6" w:space="0" w:color="auto"/>
              <w:left w:val="single" w:sz="6" w:space="0" w:color="auto"/>
              <w:bottom w:val="single" w:sz="6" w:space="0" w:color="auto"/>
              <w:right w:val="single" w:sz="6" w:space="0" w:color="auto"/>
            </w:tcBorders>
            <w:shd w:val="clear" w:color="auto" w:fill="66FFCC"/>
          </w:tcPr>
          <w:p w:rsidR="006524ED" w:rsidRDefault="006524ED">
            <w:r>
              <w:t>x</w:t>
            </w:r>
          </w:p>
        </w:tc>
      </w:tr>
    </w:tbl>
    <w:p w:rsidR="001C19BD" w:rsidRDefault="001C19BD">
      <w:pPr>
        <w:rPr>
          <w:sz w:val="24"/>
        </w:rPr>
      </w:pPr>
    </w:p>
    <w:p w:rsidR="001C19BD" w:rsidRDefault="001C19BD">
      <w:pPr>
        <w:rPr>
          <w:b/>
          <w:sz w:val="24"/>
        </w:rPr>
      </w:pPr>
      <w:r>
        <w:rPr>
          <w:b/>
          <w:noProof/>
        </w:rPr>
        <w:pict>
          <v:shapetype id="_x0000_t202" coordsize="21600,21600" o:spt="202" path="m,l,21600r21600,l21600,xe">
            <v:stroke joinstyle="miter"/>
            <v:path gradientshapeok="t" o:connecttype="rect"/>
          </v:shapetype>
          <v:shape id="_x0000_s1031" type="#_x0000_t202" style="position:absolute;margin-left:308.9pt;margin-top:4.5pt;width:78pt;height:30pt;z-index:251653120">
            <v:textbox>
              <w:txbxContent>
                <w:p w:rsidR="001C19BD" w:rsidRDefault="001C19BD">
                  <w:pPr>
                    <w:jc w:val="right"/>
                  </w:pPr>
                  <w:r>
                    <w:t>/5pts</w:t>
                  </w:r>
                </w:p>
              </w:txbxContent>
            </v:textbox>
          </v:shape>
        </w:pict>
      </w:r>
    </w:p>
    <w:p w:rsidR="001C19BD" w:rsidRDefault="001C19BD">
      <w:pPr>
        <w:rPr>
          <w:b/>
          <w:sz w:val="24"/>
        </w:rPr>
      </w:pPr>
      <w:r>
        <w:rPr>
          <w:b/>
          <w:sz w:val="24"/>
          <w:u w:val="single"/>
        </w:rPr>
        <w:t>NOTE Questionnaire</w:t>
      </w:r>
      <w:r>
        <w:rPr>
          <w:b/>
          <w:sz w:val="24"/>
        </w:rPr>
        <w:t xml:space="preserve">       (0.5 point par réponse exacte) :</w:t>
      </w:r>
      <w:r>
        <w:rPr>
          <w:b/>
          <w:sz w:val="24"/>
        </w:rPr>
        <w:tab/>
      </w:r>
      <w:r>
        <w:rPr>
          <w:b/>
          <w:sz w:val="24"/>
        </w:rPr>
        <w:tab/>
      </w:r>
      <w:r>
        <w:rPr>
          <w:b/>
          <w:sz w:val="24"/>
        </w:rPr>
        <w:tab/>
      </w:r>
      <w:r>
        <w:rPr>
          <w:b/>
          <w:sz w:val="24"/>
        </w:rPr>
        <w:tab/>
      </w:r>
    </w:p>
    <w:p w:rsidR="001C19BD" w:rsidRDefault="001C19BD">
      <w:pPr>
        <w:rPr>
          <w:sz w:val="24"/>
        </w:rPr>
      </w:pPr>
    </w:p>
    <w:p w:rsidR="001C19BD" w:rsidRDefault="001C19BD">
      <w:pPr>
        <w:rPr>
          <w:sz w:val="24"/>
        </w:rPr>
      </w:pPr>
      <w:r>
        <w:rPr>
          <w:b/>
          <w:noProof/>
          <w:sz w:val="24"/>
        </w:rPr>
        <w:pict>
          <v:shape id="_x0000_s1032" type="#_x0000_t202" style="position:absolute;margin-left:308.9pt;margin-top:4pt;width:78pt;height:30pt;z-index:251654144">
            <v:textbox>
              <w:txbxContent>
                <w:p w:rsidR="001C19BD" w:rsidRDefault="001C19BD">
                  <w:pPr>
                    <w:jc w:val="right"/>
                  </w:pPr>
                  <w:r>
                    <w:t>/5pts</w:t>
                  </w:r>
                </w:p>
              </w:txbxContent>
            </v:textbox>
          </v:shape>
        </w:pict>
      </w:r>
    </w:p>
    <w:p w:rsidR="001C19BD" w:rsidRDefault="001C19BD">
      <w:pPr>
        <w:rPr>
          <w:b/>
          <w:sz w:val="24"/>
        </w:rPr>
      </w:pPr>
      <w:r>
        <w:rPr>
          <w:b/>
          <w:sz w:val="24"/>
          <w:u w:val="single"/>
        </w:rPr>
        <w:t>NOTE Gestes</w:t>
      </w:r>
      <w:r>
        <w:rPr>
          <w:b/>
          <w:sz w:val="24"/>
        </w:rPr>
        <w:t xml:space="preserve">                       (1 point par réponse exacte) :</w:t>
      </w:r>
    </w:p>
    <w:p w:rsidR="001C19BD" w:rsidRDefault="001C19BD">
      <w:pPr>
        <w:rPr>
          <w:b/>
          <w:sz w:val="24"/>
        </w:rPr>
      </w:pPr>
      <w:r>
        <w:rPr>
          <w:b/>
          <w:sz w:val="24"/>
        </w:rPr>
        <w:t>(voir page 2)</w:t>
      </w:r>
    </w:p>
    <w:p w:rsidR="001C19BD" w:rsidRDefault="001C19BD">
      <w:pPr>
        <w:rPr>
          <w:b/>
          <w:sz w:val="24"/>
        </w:rPr>
      </w:pPr>
    </w:p>
    <w:p w:rsidR="001C19BD" w:rsidRDefault="001C19BD">
      <w:pPr>
        <w:rPr>
          <w:b/>
          <w:sz w:val="24"/>
        </w:rPr>
      </w:pPr>
    </w:p>
    <w:p w:rsidR="001C19BD" w:rsidRDefault="001C19BD">
      <w:pPr>
        <w:rPr>
          <w:b/>
          <w:sz w:val="24"/>
        </w:rPr>
      </w:pPr>
      <w:r>
        <w:rPr>
          <w:b/>
          <w:noProof/>
          <w:sz w:val="24"/>
          <w:u w:val="single"/>
        </w:rPr>
        <w:pict>
          <v:shape id="_x0000_s1033" type="#_x0000_t202" style="position:absolute;margin-left:308.9pt;margin-top:25.3pt;width:78pt;height:30pt;z-index:251655168">
            <v:textbox>
              <w:txbxContent>
                <w:p w:rsidR="001C19BD" w:rsidRDefault="001C19BD">
                  <w:pPr>
                    <w:jc w:val="right"/>
                  </w:pPr>
                  <w:r>
                    <w:t>/10pts</w:t>
                  </w:r>
                </w:p>
              </w:txbxContent>
            </v:textbox>
          </v:shape>
        </w:pict>
      </w:r>
      <w:r>
        <w:rPr>
          <w:b/>
          <w:sz w:val="24"/>
          <w:u w:val="single"/>
        </w:rPr>
        <w:t>NOTE TOTALE THEORIE</w:t>
      </w:r>
      <w:r>
        <w:rPr>
          <w:b/>
          <w:sz w:val="24"/>
        </w:rPr>
        <w:t> : pour passer la pratique un minimum de 7/10  est demandé</w:t>
      </w:r>
      <w:r>
        <w:rPr>
          <w:b/>
          <w:sz w:val="24"/>
        </w:rPr>
        <w:tab/>
      </w:r>
    </w:p>
    <w:p w:rsidR="001C19BD" w:rsidRDefault="001C19BD">
      <w:pPr>
        <w:rPr>
          <w:b/>
          <w:sz w:val="24"/>
        </w:rPr>
      </w:pPr>
    </w:p>
    <w:p w:rsidR="001C19BD" w:rsidRDefault="001C19BD">
      <w:pPr>
        <w:rPr>
          <w:b/>
          <w:sz w:val="24"/>
        </w:rPr>
      </w:pPr>
    </w:p>
    <w:p w:rsidR="001C19BD" w:rsidRDefault="001C19BD">
      <w:pPr>
        <w:rPr>
          <w:b/>
          <w:sz w:val="24"/>
        </w:rPr>
      </w:pPr>
    </w:p>
    <w:p w:rsidR="001C19BD" w:rsidRDefault="001C19BD">
      <w:pPr>
        <w:rPr>
          <w:b/>
          <w:sz w:val="24"/>
        </w:rPr>
      </w:pPr>
    </w:p>
    <w:p w:rsidR="001C19BD" w:rsidRDefault="001C19BD">
      <w:pPr>
        <w:rPr>
          <w:b/>
          <w:sz w:val="24"/>
        </w:rPr>
      </w:pPr>
      <w:r>
        <w:rPr>
          <w:b/>
          <w:noProof/>
          <w:sz w:val="24"/>
        </w:rPr>
        <w:pict>
          <v:shape id="_x0000_s1034" type="#_x0000_t202" style="position:absolute;margin-left:329.9pt;margin-top:6.35pt;width:78pt;height:30pt;z-index:251656192">
            <v:textbox>
              <w:txbxContent>
                <w:p w:rsidR="001C19BD" w:rsidRDefault="001C19BD">
                  <w:pPr>
                    <w:jc w:val="center"/>
                    <w:rPr>
                      <w:sz w:val="32"/>
                      <w:szCs w:val="32"/>
                    </w:rPr>
                  </w:pPr>
                  <w:r>
                    <w:rPr>
                      <w:sz w:val="32"/>
                      <w:szCs w:val="32"/>
                    </w:rPr>
                    <w:t>NON</w:t>
                  </w:r>
                </w:p>
              </w:txbxContent>
            </v:textbox>
          </v:shape>
        </w:pict>
      </w:r>
      <w:r>
        <w:rPr>
          <w:b/>
          <w:noProof/>
          <w:sz w:val="24"/>
        </w:rPr>
        <w:pict>
          <v:shape id="_x0000_s1035" type="#_x0000_t202" style="position:absolute;margin-left:197.9pt;margin-top:6.35pt;width:78pt;height:30pt;z-index:251657216">
            <v:textbox>
              <w:txbxContent>
                <w:p w:rsidR="001C19BD" w:rsidRDefault="001C19BD">
                  <w:pPr>
                    <w:jc w:val="center"/>
                    <w:rPr>
                      <w:sz w:val="32"/>
                      <w:szCs w:val="32"/>
                    </w:rPr>
                  </w:pPr>
                  <w:r>
                    <w:rPr>
                      <w:sz w:val="32"/>
                      <w:szCs w:val="32"/>
                    </w:rPr>
                    <w:t>OUI</w:t>
                  </w:r>
                </w:p>
              </w:txbxContent>
            </v:textbox>
          </v:shape>
        </w:pict>
      </w:r>
    </w:p>
    <w:p w:rsidR="001C19BD" w:rsidRDefault="001C19BD">
      <w:pPr>
        <w:rPr>
          <w:b/>
          <w:sz w:val="24"/>
        </w:rPr>
      </w:pPr>
      <w:r>
        <w:rPr>
          <w:b/>
          <w:sz w:val="24"/>
        </w:rPr>
        <w:t xml:space="preserve">Admis </w:t>
      </w:r>
      <w:r w:rsidR="00884A04">
        <w:rPr>
          <w:b/>
          <w:sz w:val="24"/>
        </w:rPr>
        <w:t xml:space="preserve"> à passer la pratique</w:t>
      </w:r>
    </w:p>
    <w:p w:rsidR="001C19BD" w:rsidRDefault="001C19BD">
      <w:pPr>
        <w:ind w:left="8496" w:firstLine="708"/>
        <w:rPr>
          <w:sz w:val="24"/>
        </w:rPr>
      </w:pPr>
    </w:p>
    <w:p w:rsidR="001C19BD" w:rsidRDefault="001C19BD">
      <w:pPr>
        <w:ind w:left="8496" w:firstLine="708"/>
        <w:jc w:val="both"/>
        <w:rPr>
          <w:sz w:val="24"/>
        </w:rPr>
      </w:pPr>
    </w:p>
    <w:tbl>
      <w:tblPr>
        <w:tblW w:w="8860" w:type="dxa"/>
        <w:tblCellMar>
          <w:left w:w="0" w:type="dxa"/>
          <w:right w:w="0" w:type="dxa"/>
        </w:tblCellMar>
        <w:tblLook w:val="0000"/>
      </w:tblPr>
      <w:tblGrid>
        <w:gridCol w:w="2080"/>
        <w:gridCol w:w="180"/>
        <w:gridCol w:w="2096"/>
        <w:gridCol w:w="196"/>
        <w:gridCol w:w="2096"/>
        <w:gridCol w:w="196"/>
        <w:gridCol w:w="2096"/>
      </w:tblGrid>
      <w:tr w:rsidR="001C19BD">
        <w:trPr>
          <w:trHeight w:val="255"/>
        </w:trPr>
        <w:tc>
          <w:tcPr>
            <w:tcW w:w="2080" w:type="dxa"/>
            <w:tcBorders>
              <w:top w:val="nil"/>
              <w:left w:val="nil"/>
              <w:bottom w:val="nil"/>
              <w:right w:val="nil"/>
            </w:tcBorders>
            <w:noWrap/>
            <w:vAlign w:val="bottom"/>
          </w:tcPr>
          <w:p w:rsidR="001C19BD" w:rsidRDefault="001C19BD">
            <w:pPr>
              <w:rPr>
                <w:rFonts w:ascii="Arial" w:eastAsia="Arial Unicode MS" w:hAnsi="Arial" w:cs="Arial"/>
              </w:rPr>
            </w:pPr>
          </w:p>
        </w:tc>
        <w:tc>
          <w:tcPr>
            <w:tcW w:w="180" w:type="dxa"/>
            <w:tcBorders>
              <w:top w:val="nil"/>
              <w:left w:val="nil"/>
              <w:bottom w:val="nil"/>
              <w:right w:val="nil"/>
            </w:tcBorders>
            <w:noWrap/>
            <w:vAlign w:val="bottom"/>
          </w:tcPr>
          <w:p w:rsidR="001C19BD" w:rsidRDefault="001C19BD">
            <w:pPr>
              <w:rPr>
                <w:rFonts w:ascii="Arial" w:eastAsia="Arial Unicode MS" w:hAnsi="Arial" w:cs="Arial"/>
              </w:rPr>
            </w:pPr>
          </w:p>
        </w:tc>
        <w:tc>
          <w:tcPr>
            <w:tcW w:w="2080" w:type="dxa"/>
            <w:tcBorders>
              <w:top w:val="nil"/>
              <w:left w:val="nil"/>
              <w:bottom w:val="nil"/>
              <w:right w:val="nil"/>
            </w:tcBorders>
            <w:noWrap/>
            <w:vAlign w:val="bottom"/>
          </w:tcPr>
          <w:p w:rsidR="001C19BD" w:rsidRDefault="00B15E92">
            <w:pPr>
              <w:rPr>
                <w:rFonts w:ascii="Arial" w:hAnsi="Arial" w:cs="Arial"/>
              </w:rPr>
            </w:pPr>
            <w:r>
              <w:rPr>
                <w:rFonts w:ascii="Arial" w:hAnsi="Arial" w:cs="Arial"/>
                <w:noProof/>
              </w:rPr>
              <w:drawing>
                <wp:anchor distT="0" distB="0" distL="114300" distR="114300" simplePos="0" relativeHeight="251661312" behindDoc="0" locked="0" layoutInCell="1" allowOverlap="1">
                  <wp:simplePos x="0" y="0"/>
                  <wp:positionH relativeFrom="column">
                    <wp:posOffset>66675</wp:posOffset>
                  </wp:positionH>
                  <wp:positionV relativeFrom="paragraph">
                    <wp:posOffset>38100</wp:posOffset>
                  </wp:positionV>
                  <wp:extent cx="1219200" cy="1647825"/>
                  <wp:effectExtent l="1905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srcRect/>
                          <a:stretch>
                            <a:fillRect/>
                          </a:stretch>
                        </pic:blipFill>
                        <pic:spPr bwMode="auto">
                          <a:xfrm>
                            <a:off x="0" y="0"/>
                            <a:ext cx="1219200" cy="1647825"/>
                          </a:xfrm>
                          <a:prstGeom prst="rect">
                            <a:avLst/>
                          </a:prstGeom>
                          <a:noFill/>
                        </pic:spPr>
                      </pic:pic>
                    </a:graphicData>
                  </a:graphic>
                </wp:anchor>
              </w:drawing>
            </w:r>
          </w:p>
          <w:tbl>
            <w:tblPr>
              <w:tblW w:w="0" w:type="auto"/>
              <w:tblCellSpacing w:w="0" w:type="dxa"/>
              <w:tblCellMar>
                <w:left w:w="0" w:type="dxa"/>
                <w:right w:w="0" w:type="dxa"/>
              </w:tblCellMar>
              <w:tblLook w:val="0000"/>
            </w:tblPr>
            <w:tblGrid>
              <w:gridCol w:w="2080"/>
            </w:tblGrid>
            <w:tr w:rsidR="001C19BD">
              <w:trPr>
                <w:trHeight w:val="255"/>
                <w:tblCellSpacing w:w="0" w:type="dxa"/>
              </w:trPr>
              <w:tc>
                <w:tcPr>
                  <w:tcW w:w="2080" w:type="dxa"/>
                  <w:tcBorders>
                    <w:top w:val="nil"/>
                    <w:left w:val="nil"/>
                    <w:bottom w:val="nil"/>
                    <w:right w:val="nil"/>
                  </w:tcBorders>
                  <w:noWrap/>
                  <w:vAlign w:val="bottom"/>
                </w:tcPr>
                <w:p w:rsidR="001C19BD" w:rsidRDefault="001C19BD">
                  <w:pPr>
                    <w:rPr>
                      <w:rFonts w:ascii="Arial" w:eastAsia="Arial Unicode MS" w:hAnsi="Arial" w:cs="Arial"/>
                    </w:rPr>
                  </w:pPr>
                </w:p>
              </w:tc>
            </w:tr>
          </w:tbl>
          <w:p w:rsidR="001C19BD" w:rsidRDefault="001C19BD">
            <w:pPr>
              <w:rPr>
                <w:rFonts w:ascii="Arial" w:eastAsia="Arial Unicode MS" w:hAnsi="Arial" w:cs="Arial"/>
              </w:rPr>
            </w:pPr>
          </w:p>
        </w:tc>
        <w:tc>
          <w:tcPr>
            <w:tcW w:w="180" w:type="dxa"/>
            <w:tcBorders>
              <w:top w:val="nil"/>
              <w:left w:val="nil"/>
              <w:bottom w:val="nil"/>
              <w:right w:val="nil"/>
            </w:tcBorders>
            <w:noWrap/>
            <w:vAlign w:val="bottom"/>
          </w:tcPr>
          <w:p w:rsidR="001C19BD" w:rsidRDefault="001C19BD">
            <w:pPr>
              <w:rPr>
                <w:rFonts w:ascii="Arial" w:eastAsia="Arial Unicode MS" w:hAnsi="Arial" w:cs="Arial"/>
              </w:rPr>
            </w:pPr>
          </w:p>
        </w:tc>
        <w:tc>
          <w:tcPr>
            <w:tcW w:w="2080" w:type="dxa"/>
            <w:tcBorders>
              <w:top w:val="nil"/>
              <w:left w:val="nil"/>
              <w:bottom w:val="nil"/>
              <w:right w:val="nil"/>
            </w:tcBorders>
            <w:noWrap/>
            <w:vAlign w:val="bottom"/>
          </w:tcPr>
          <w:p w:rsidR="001C19BD" w:rsidRDefault="00973D35">
            <w:pPr>
              <w:rPr>
                <w:rFonts w:ascii="Arial" w:eastAsia="Arial Unicode MS" w:hAnsi="Arial" w:cs="Arial"/>
              </w:rPr>
            </w:pPr>
            <w:r>
              <w:rPr>
                <w:rFonts w:ascii="Arial" w:eastAsia="Arial Unicode MS" w:hAnsi="Arial" w:cs="Arial"/>
                <w:noProof/>
              </w:rPr>
              <w:pict>
                <v:shape id="_x0000_s1051" type="#_x0000_t202" style="position:absolute;margin-left:.75pt;margin-top:-9.9pt;width:104.3pt;height:120.35pt;z-index:251662336;mso-wrap-style:none;mso-position-horizontal-relative:text;mso-position-vertical-relative:text" stroked="f">
                  <v:textbox style="mso-next-textbox:#_x0000_s1051;mso-fit-shape-to-text:t">
                    <w:txbxContent>
                      <w:p w:rsidR="00973D35" w:rsidRDefault="00B15E92">
                        <w:r>
                          <w:rPr>
                            <w:rFonts w:ascii="Verdana" w:hAnsi="Verdana"/>
                            <w:noProof/>
                            <w:sz w:val="17"/>
                            <w:szCs w:val="17"/>
                          </w:rPr>
                          <w:drawing>
                            <wp:inline distT="0" distB="0" distL="0" distR="0">
                              <wp:extent cx="1143000" cy="1438275"/>
                              <wp:effectExtent l="19050" t="0" r="0" b="0"/>
                              <wp:docPr id="2" name="Image 2"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
                                      <pic:cNvPicPr>
                                        <a:picLocks noChangeAspect="1" noChangeArrowheads="1"/>
                                      </pic:cNvPicPr>
                                    </pic:nvPicPr>
                                    <pic:blipFill>
                                      <a:blip r:embed="rId6"/>
                                      <a:srcRect/>
                                      <a:stretch>
                                        <a:fillRect/>
                                      </a:stretch>
                                    </pic:blipFill>
                                    <pic:spPr bwMode="auto">
                                      <a:xfrm>
                                        <a:off x="0" y="0"/>
                                        <a:ext cx="1143000" cy="1438275"/>
                                      </a:xfrm>
                                      <a:prstGeom prst="rect">
                                        <a:avLst/>
                                      </a:prstGeom>
                                      <a:noFill/>
                                      <a:ln w="9525">
                                        <a:noFill/>
                                        <a:miter lim="800000"/>
                                        <a:headEnd/>
                                        <a:tailEnd/>
                                      </a:ln>
                                    </pic:spPr>
                                  </pic:pic>
                                </a:graphicData>
                              </a:graphic>
                            </wp:inline>
                          </w:drawing>
                        </w:r>
                      </w:p>
                    </w:txbxContent>
                  </v:textbox>
                </v:shape>
              </w:pict>
            </w:r>
          </w:p>
        </w:tc>
        <w:tc>
          <w:tcPr>
            <w:tcW w:w="180" w:type="dxa"/>
            <w:tcBorders>
              <w:top w:val="nil"/>
              <w:left w:val="nil"/>
              <w:bottom w:val="nil"/>
              <w:right w:val="nil"/>
            </w:tcBorders>
            <w:noWrap/>
            <w:vAlign w:val="bottom"/>
          </w:tcPr>
          <w:p w:rsidR="001C19BD" w:rsidRDefault="001C19BD">
            <w:pPr>
              <w:rPr>
                <w:rFonts w:ascii="Arial" w:eastAsia="Arial Unicode MS" w:hAnsi="Arial" w:cs="Arial"/>
              </w:rPr>
            </w:pPr>
          </w:p>
        </w:tc>
        <w:tc>
          <w:tcPr>
            <w:tcW w:w="2080" w:type="dxa"/>
            <w:tcBorders>
              <w:top w:val="nil"/>
              <w:left w:val="nil"/>
              <w:bottom w:val="nil"/>
              <w:right w:val="nil"/>
            </w:tcBorders>
            <w:noWrap/>
            <w:vAlign w:val="bottom"/>
          </w:tcPr>
          <w:p w:rsidR="001C19BD" w:rsidRDefault="00B15E92">
            <w:pPr>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190500</wp:posOffset>
                  </wp:positionH>
                  <wp:positionV relativeFrom="paragraph">
                    <wp:posOffset>76200</wp:posOffset>
                  </wp:positionV>
                  <wp:extent cx="1028700" cy="1552575"/>
                  <wp:effectExtent l="1905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1028700" cy="1552575"/>
                          </a:xfrm>
                          <a:prstGeom prst="rect">
                            <a:avLst/>
                          </a:prstGeom>
                          <a:noFill/>
                        </pic:spPr>
                      </pic:pic>
                    </a:graphicData>
                  </a:graphic>
                </wp:anchor>
              </w:drawing>
            </w:r>
          </w:p>
          <w:tbl>
            <w:tblPr>
              <w:tblW w:w="0" w:type="auto"/>
              <w:tblCellSpacing w:w="0" w:type="dxa"/>
              <w:tblCellMar>
                <w:left w:w="0" w:type="dxa"/>
                <w:right w:w="0" w:type="dxa"/>
              </w:tblCellMar>
              <w:tblLook w:val="0000"/>
            </w:tblPr>
            <w:tblGrid>
              <w:gridCol w:w="2080"/>
            </w:tblGrid>
            <w:tr w:rsidR="001C19BD">
              <w:trPr>
                <w:trHeight w:val="255"/>
                <w:tblCellSpacing w:w="0" w:type="dxa"/>
              </w:trPr>
              <w:tc>
                <w:tcPr>
                  <w:tcW w:w="2080" w:type="dxa"/>
                  <w:tcBorders>
                    <w:top w:val="nil"/>
                    <w:left w:val="nil"/>
                    <w:bottom w:val="nil"/>
                    <w:right w:val="nil"/>
                  </w:tcBorders>
                  <w:noWrap/>
                  <w:vAlign w:val="bottom"/>
                </w:tcPr>
                <w:p w:rsidR="001C19BD" w:rsidRDefault="001C19BD">
                  <w:pPr>
                    <w:rPr>
                      <w:rFonts w:ascii="Arial" w:eastAsia="Arial Unicode MS" w:hAnsi="Arial" w:cs="Arial"/>
                    </w:rPr>
                  </w:pPr>
                </w:p>
              </w:tc>
            </w:tr>
          </w:tbl>
          <w:p w:rsidR="001C19BD" w:rsidRDefault="001C19BD">
            <w:pPr>
              <w:rPr>
                <w:rFonts w:ascii="Arial" w:eastAsia="Arial Unicode MS" w:hAnsi="Arial" w:cs="Arial"/>
              </w:rPr>
            </w:pPr>
          </w:p>
        </w:tc>
      </w:tr>
      <w:tr w:rsidR="001C19BD">
        <w:trPr>
          <w:trHeight w:val="255"/>
        </w:trPr>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r>
      <w:tr w:rsidR="001C19BD">
        <w:trPr>
          <w:trHeight w:val="255"/>
        </w:trPr>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r>
      <w:tr w:rsidR="001C19BD">
        <w:trPr>
          <w:trHeight w:val="255"/>
        </w:trPr>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r>
      <w:tr w:rsidR="001C19BD">
        <w:trPr>
          <w:trHeight w:val="255"/>
        </w:trPr>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r>
      <w:tr w:rsidR="001C19BD">
        <w:trPr>
          <w:trHeight w:val="255"/>
        </w:trPr>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r>
      <w:tr w:rsidR="001C19BD">
        <w:trPr>
          <w:trHeight w:val="255"/>
        </w:trPr>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r>
      <w:tr w:rsidR="001C19BD">
        <w:trPr>
          <w:trHeight w:val="255"/>
        </w:trPr>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r>
      <w:tr w:rsidR="001C19BD">
        <w:trPr>
          <w:trHeight w:val="255"/>
        </w:trPr>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r>
      <w:tr w:rsidR="001C19BD">
        <w:trPr>
          <w:trHeight w:val="510"/>
        </w:trPr>
        <w:tc>
          <w:tcPr>
            <w:tcW w:w="2080" w:type="dxa"/>
            <w:tcBorders>
              <w:top w:val="nil"/>
              <w:left w:val="nil"/>
              <w:bottom w:val="nil"/>
              <w:right w:val="nil"/>
            </w:tcBorders>
            <w:vAlign w:val="center"/>
          </w:tcPr>
          <w:p w:rsidR="001C19BD" w:rsidRDefault="001C19BD">
            <w:pPr>
              <w:jc w:val="center"/>
              <w:rPr>
                <w:rFonts w:ascii="Comic Sans MS" w:eastAsia="Arial Unicode MS" w:hAnsi="Comic Sans MS" w:cs="Arial"/>
                <w:sz w:val="16"/>
                <w:szCs w:val="16"/>
              </w:rPr>
            </w:pPr>
          </w:p>
        </w:tc>
        <w:tc>
          <w:tcPr>
            <w:tcW w:w="0" w:type="auto"/>
            <w:tcBorders>
              <w:top w:val="nil"/>
              <w:left w:val="nil"/>
              <w:bottom w:val="nil"/>
              <w:right w:val="nil"/>
            </w:tcBorders>
            <w:noWrap/>
            <w:vAlign w:val="center"/>
          </w:tcPr>
          <w:p w:rsidR="001C19BD" w:rsidRDefault="001C19BD">
            <w:pPr>
              <w:rPr>
                <w:rFonts w:ascii="Comic Sans MS" w:eastAsia="Arial Unicode MS" w:hAnsi="Comic Sans MS" w:cs="Arial"/>
                <w:sz w:val="16"/>
                <w:szCs w:val="16"/>
              </w:rPr>
            </w:pPr>
          </w:p>
        </w:tc>
        <w:tc>
          <w:tcPr>
            <w:tcW w:w="2080" w:type="dxa"/>
            <w:tcBorders>
              <w:top w:val="nil"/>
              <w:left w:val="nil"/>
              <w:bottom w:val="nil"/>
              <w:right w:val="nil"/>
            </w:tcBorders>
            <w:vAlign w:val="center"/>
          </w:tcPr>
          <w:p w:rsidR="001C19BD" w:rsidRDefault="001C19BD">
            <w:pPr>
              <w:jc w:val="center"/>
              <w:rPr>
                <w:rFonts w:ascii="Comic Sans MS" w:eastAsia="Arial Unicode MS" w:hAnsi="Comic Sans MS" w:cs="Arial"/>
                <w:sz w:val="16"/>
                <w:szCs w:val="16"/>
              </w:rPr>
            </w:pPr>
          </w:p>
        </w:tc>
        <w:tc>
          <w:tcPr>
            <w:tcW w:w="0" w:type="auto"/>
            <w:tcBorders>
              <w:top w:val="nil"/>
              <w:left w:val="nil"/>
              <w:bottom w:val="nil"/>
              <w:right w:val="nil"/>
            </w:tcBorders>
            <w:noWrap/>
            <w:vAlign w:val="center"/>
          </w:tcPr>
          <w:p w:rsidR="001C19BD" w:rsidRDefault="001C19BD">
            <w:pPr>
              <w:rPr>
                <w:rFonts w:ascii="Comic Sans MS" w:eastAsia="Arial Unicode MS" w:hAnsi="Comic Sans MS" w:cs="Arial"/>
                <w:sz w:val="16"/>
                <w:szCs w:val="16"/>
              </w:rPr>
            </w:pPr>
          </w:p>
        </w:tc>
        <w:tc>
          <w:tcPr>
            <w:tcW w:w="2080" w:type="dxa"/>
            <w:tcBorders>
              <w:top w:val="nil"/>
              <w:left w:val="nil"/>
              <w:bottom w:val="nil"/>
              <w:right w:val="nil"/>
            </w:tcBorders>
            <w:vAlign w:val="center"/>
          </w:tcPr>
          <w:p w:rsidR="001C19BD" w:rsidRDefault="001C19BD">
            <w:pPr>
              <w:jc w:val="center"/>
              <w:rPr>
                <w:rFonts w:ascii="Comic Sans MS" w:eastAsia="Arial Unicode MS" w:hAnsi="Comic Sans MS" w:cs="Arial"/>
                <w:sz w:val="16"/>
                <w:szCs w:val="16"/>
              </w:rPr>
            </w:pPr>
          </w:p>
        </w:tc>
        <w:tc>
          <w:tcPr>
            <w:tcW w:w="0" w:type="auto"/>
            <w:tcBorders>
              <w:top w:val="nil"/>
              <w:left w:val="nil"/>
              <w:bottom w:val="nil"/>
              <w:right w:val="nil"/>
            </w:tcBorders>
            <w:noWrap/>
            <w:vAlign w:val="center"/>
          </w:tcPr>
          <w:p w:rsidR="001C19BD" w:rsidRDefault="001C19BD">
            <w:pPr>
              <w:rPr>
                <w:rFonts w:ascii="Comic Sans MS" w:eastAsia="Arial Unicode MS" w:hAnsi="Comic Sans MS" w:cs="Arial"/>
                <w:sz w:val="16"/>
                <w:szCs w:val="16"/>
              </w:rPr>
            </w:pPr>
          </w:p>
        </w:tc>
        <w:tc>
          <w:tcPr>
            <w:tcW w:w="2080" w:type="dxa"/>
            <w:tcBorders>
              <w:top w:val="nil"/>
              <w:left w:val="nil"/>
              <w:bottom w:val="nil"/>
              <w:right w:val="nil"/>
            </w:tcBorders>
            <w:vAlign w:val="center"/>
          </w:tcPr>
          <w:p w:rsidR="001C19BD" w:rsidRDefault="001C19BD">
            <w:pPr>
              <w:jc w:val="center"/>
              <w:rPr>
                <w:rFonts w:ascii="Comic Sans MS" w:eastAsia="Arial Unicode MS" w:hAnsi="Comic Sans MS" w:cs="Arial"/>
                <w:sz w:val="16"/>
                <w:szCs w:val="16"/>
              </w:rPr>
            </w:pPr>
          </w:p>
        </w:tc>
      </w:tr>
      <w:tr w:rsidR="001C19BD">
        <w:trPr>
          <w:trHeight w:val="270"/>
        </w:trPr>
        <w:tc>
          <w:tcPr>
            <w:tcW w:w="2080" w:type="dxa"/>
            <w:tcBorders>
              <w:top w:val="nil"/>
              <w:left w:val="nil"/>
              <w:bottom w:val="nil"/>
              <w:right w:val="nil"/>
            </w:tcBorders>
            <w:vAlign w:val="bottom"/>
          </w:tcPr>
          <w:p w:rsidR="001C19BD" w:rsidRDefault="001C19BD">
            <w:pPr>
              <w:jc w:val="cente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r>
      <w:tr w:rsidR="001C19BD">
        <w:trPr>
          <w:cantSplit/>
          <w:trHeight w:val="285"/>
        </w:trPr>
        <w:tc>
          <w:tcPr>
            <w:tcW w:w="2080" w:type="dxa"/>
            <w:vMerge w:val="restart"/>
            <w:tcBorders>
              <w:top w:val="single" w:sz="4" w:space="0" w:color="auto"/>
              <w:left w:val="single" w:sz="4" w:space="0" w:color="auto"/>
              <w:bottom w:val="single" w:sz="4" w:space="0" w:color="000000"/>
              <w:right w:val="single" w:sz="4" w:space="0" w:color="auto"/>
            </w:tcBorders>
            <w:vAlign w:val="center"/>
          </w:tcPr>
          <w:p w:rsidR="001C19BD" w:rsidRDefault="001C19BD">
            <w:pPr>
              <w:jc w:val="center"/>
              <w:rPr>
                <w:rFonts w:ascii="Comic Sans MS" w:eastAsia="Arial Unicode MS" w:hAnsi="Comic Sans MS" w:cs="Arial"/>
                <w:b/>
                <w:bCs/>
                <w:sz w:val="16"/>
                <w:szCs w:val="16"/>
              </w:rPr>
            </w:pPr>
            <w:r>
              <w:rPr>
                <w:rFonts w:ascii="Comic Sans MS" w:hAnsi="Comic Sans MS" w:cs="Arial"/>
                <w:b/>
                <w:bCs/>
                <w:sz w:val="16"/>
                <w:szCs w:val="16"/>
              </w:rPr>
              <w:t>DESCRIPTION</w:t>
            </w:r>
          </w:p>
        </w:tc>
        <w:tc>
          <w:tcPr>
            <w:tcW w:w="0" w:type="auto"/>
            <w:tcBorders>
              <w:top w:val="nil"/>
              <w:left w:val="nil"/>
              <w:bottom w:val="nil"/>
              <w:right w:val="nil"/>
            </w:tcBorders>
            <w:noWrap/>
            <w:vAlign w:val="bottom"/>
          </w:tcPr>
          <w:p w:rsidR="001C19BD" w:rsidRDefault="001C19BD">
            <w:pPr>
              <w:jc w:val="center"/>
              <w:rPr>
                <w:rFonts w:ascii="Comic Sans MS" w:eastAsia="Arial Unicode MS" w:hAnsi="Comic Sans MS" w:cs="Arial"/>
                <w:b/>
                <w:bCs/>
                <w:sz w:val="16"/>
                <w:szCs w:val="16"/>
              </w:rPr>
            </w:pPr>
          </w:p>
        </w:tc>
        <w:tc>
          <w:tcPr>
            <w:tcW w:w="2080" w:type="dxa"/>
            <w:vMerge w:val="restart"/>
            <w:tcBorders>
              <w:top w:val="single" w:sz="4" w:space="0" w:color="auto"/>
              <w:left w:val="single" w:sz="4" w:space="0" w:color="auto"/>
              <w:bottom w:val="single" w:sz="4" w:space="0" w:color="000000"/>
              <w:right w:val="single" w:sz="4" w:space="0" w:color="auto"/>
            </w:tcBorders>
            <w:vAlign w:val="center"/>
          </w:tcPr>
          <w:p w:rsidR="001C19BD" w:rsidRDefault="001C19BD">
            <w:pPr>
              <w:jc w:val="center"/>
              <w:rPr>
                <w:rFonts w:ascii="Comic Sans MS" w:eastAsia="Arial Unicode MS" w:hAnsi="Comic Sans MS" w:cs="Arial"/>
                <w:b/>
                <w:bCs/>
                <w:sz w:val="16"/>
                <w:szCs w:val="16"/>
              </w:rPr>
            </w:pPr>
            <w:r>
              <w:rPr>
                <w:rFonts w:ascii="Comic Sans MS" w:hAnsi="Comic Sans MS" w:cs="Arial"/>
                <w:b/>
                <w:bCs/>
                <w:sz w:val="16"/>
                <w:szCs w:val="16"/>
              </w:rPr>
              <w:t>Juge de touche qui lève à LA VERTICALEl sont drapeau PUIS le tend vers l'intérieur du terrain</w:t>
            </w:r>
          </w:p>
        </w:tc>
        <w:tc>
          <w:tcPr>
            <w:tcW w:w="0" w:type="auto"/>
            <w:tcBorders>
              <w:top w:val="nil"/>
              <w:left w:val="nil"/>
              <w:bottom w:val="nil"/>
              <w:right w:val="nil"/>
            </w:tcBorders>
            <w:noWrap/>
            <w:vAlign w:val="bottom"/>
          </w:tcPr>
          <w:p w:rsidR="001C19BD" w:rsidRDefault="001C19BD">
            <w:pPr>
              <w:jc w:val="center"/>
              <w:rPr>
                <w:rFonts w:ascii="Comic Sans MS" w:eastAsia="Arial Unicode MS" w:hAnsi="Comic Sans MS" w:cs="Arial"/>
                <w:b/>
                <w:bCs/>
                <w:sz w:val="16"/>
                <w:szCs w:val="16"/>
              </w:rPr>
            </w:pPr>
          </w:p>
        </w:tc>
        <w:tc>
          <w:tcPr>
            <w:tcW w:w="2080" w:type="dxa"/>
            <w:vMerge w:val="restart"/>
            <w:tcBorders>
              <w:top w:val="single" w:sz="4" w:space="0" w:color="auto"/>
              <w:left w:val="single" w:sz="4" w:space="0" w:color="auto"/>
              <w:bottom w:val="single" w:sz="4" w:space="0" w:color="000000"/>
              <w:right w:val="single" w:sz="4" w:space="0" w:color="auto"/>
            </w:tcBorders>
            <w:vAlign w:val="center"/>
          </w:tcPr>
          <w:p w:rsidR="001C19BD" w:rsidRDefault="001C19BD">
            <w:pPr>
              <w:jc w:val="center"/>
              <w:rPr>
                <w:rFonts w:ascii="Comic Sans MS" w:eastAsia="Arial Unicode MS" w:hAnsi="Comic Sans MS" w:cs="Arial"/>
                <w:b/>
                <w:bCs/>
                <w:sz w:val="16"/>
                <w:szCs w:val="16"/>
              </w:rPr>
            </w:pPr>
            <w:r>
              <w:rPr>
                <w:rFonts w:ascii="Comic Sans MS" w:hAnsi="Comic Sans MS" w:cs="Arial"/>
                <w:b/>
                <w:bCs/>
                <w:sz w:val="16"/>
                <w:szCs w:val="16"/>
              </w:rPr>
              <w:t>Bras tendu pendant l'éxécution d'un coup franc</w:t>
            </w:r>
          </w:p>
        </w:tc>
        <w:tc>
          <w:tcPr>
            <w:tcW w:w="0" w:type="auto"/>
            <w:tcBorders>
              <w:top w:val="nil"/>
              <w:left w:val="nil"/>
              <w:bottom w:val="nil"/>
              <w:right w:val="nil"/>
            </w:tcBorders>
            <w:noWrap/>
            <w:vAlign w:val="bottom"/>
          </w:tcPr>
          <w:p w:rsidR="001C19BD" w:rsidRDefault="001C19BD">
            <w:pPr>
              <w:jc w:val="center"/>
              <w:rPr>
                <w:rFonts w:ascii="Comic Sans MS" w:eastAsia="Arial Unicode MS" w:hAnsi="Comic Sans MS" w:cs="Arial"/>
                <w:b/>
                <w:bCs/>
                <w:sz w:val="16"/>
                <w:szCs w:val="16"/>
              </w:rPr>
            </w:pPr>
          </w:p>
        </w:tc>
        <w:tc>
          <w:tcPr>
            <w:tcW w:w="2080" w:type="dxa"/>
            <w:vMerge w:val="restart"/>
            <w:tcBorders>
              <w:top w:val="single" w:sz="4" w:space="0" w:color="auto"/>
              <w:left w:val="single" w:sz="4" w:space="0" w:color="auto"/>
              <w:bottom w:val="single" w:sz="4" w:space="0" w:color="000000"/>
              <w:right w:val="single" w:sz="4" w:space="0" w:color="auto"/>
            </w:tcBorders>
            <w:vAlign w:val="center"/>
          </w:tcPr>
          <w:p w:rsidR="001C19BD" w:rsidRDefault="001C19BD">
            <w:pPr>
              <w:jc w:val="center"/>
              <w:rPr>
                <w:rFonts w:ascii="Comic Sans MS" w:eastAsia="Arial Unicode MS" w:hAnsi="Comic Sans MS" w:cs="Arial"/>
                <w:b/>
                <w:bCs/>
                <w:sz w:val="16"/>
                <w:szCs w:val="16"/>
              </w:rPr>
            </w:pPr>
            <w:r>
              <w:rPr>
                <w:rFonts w:ascii="Comic Sans MS" w:hAnsi="Comic Sans MS" w:cs="Arial"/>
                <w:b/>
                <w:bCs/>
                <w:sz w:val="16"/>
                <w:szCs w:val="16"/>
              </w:rPr>
              <w:t>L'arbitre tend les 2 mains vers l'avant en continuant de courir</w:t>
            </w:r>
          </w:p>
        </w:tc>
      </w:tr>
      <w:tr w:rsidR="001C19BD">
        <w:trPr>
          <w:cantSplit/>
          <w:trHeight w:val="1215"/>
        </w:trPr>
        <w:tc>
          <w:tcPr>
            <w:tcW w:w="0" w:type="auto"/>
            <w:vMerge/>
            <w:tcBorders>
              <w:top w:val="single" w:sz="4" w:space="0" w:color="auto"/>
              <w:left w:val="single" w:sz="4" w:space="0" w:color="auto"/>
              <w:bottom w:val="single" w:sz="4" w:space="0" w:color="000000"/>
              <w:right w:val="single" w:sz="4" w:space="0" w:color="auto"/>
            </w:tcBorders>
            <w:vAlign w:val="center"/>
          </w:tcPr>
          <w:p w:rsidR="001C19BD" w:rsidRDefault="001C19BD">
            <w:pPr>
              <w:rPr>
                <w:rFonts w:ascii="Comic Sans MS" w:eastAsia="Arial Unicode MS" w:hAnsi="Comic Sans MS" w:cs="Arial"/>
                <w:b/>
                <w:bCs/>
                <w:sz w:val="16"/>
                <w:szCs w:val="16"/>
              </w:rPr>
            </w:pPr>
          </w:p>
        </w:tc>
        <w:tc>
          <w:tcPr>
            <w:tcW w:w="0" w:type="auto"/>
            <w:tcBorders>
              <w:top w:val="nil"/>
              <w:left w:val="nil"/>
              <w:bottom w:val="nil"/>
              <w:right w:val="nil"/>
            </w:tcBorders>
            <w:noWrap/>
            <w:vAlign w:val="bottom"/>
          </w:tcPr>
          <w:p w:rsidR="001C19BD" w:rsidRDefault="001C19BD">
            <w:pPr>
              <w:jc w:val="center"/>
              <w:rPr>
                <w:rFonts w:ascii="Comic Sans MS" w:eastAsia="Arial Unicode MS" w:hAnsi="Comic Sans MS" w:cs="Arial"/>
                <w:b/>
                <w:bCs/>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1C19BD" w:rsidRDefault="001C19BD">
            <w:pPr>
              <w:rPr>
                <w:rFonts w:ascii="Comic Sans MS" w:eastAsia="Arial Unicode MS" w:hAnsi="Comic Sans MS" w:cs="Arial"/>
                <w:b/>
                <w:bCs/>
                <w:sz w:val="16"/>
                <w:szCs w:val="16"/>
              </w:rPr>
            </w:pPr>
          </w:p>
        </w:tc>
        <w:tc>
          <w:tcPr>
            <w:tcW w:w="0" w:type="auto"/>
            <w:tcBorders>
              <w:top w:val="nil"/>
              <w:left w:val="nil"/>
              <w:bottom w:val="nil"/>
              <w:right w:val="nil"/>
            </w:tcBorders>
            <w:noWrap/>
            <w:vAlign w:val="bottom"/>
          </w:tcPr>
          <w:p w:rsidR="001C19BD" w:rsidRDefault="001C19BD">
            <w:pPr>
              <w:jc w:val="center"/>
              <w:rPr>
                <w:rFonts w:ascii="Comic Sans MS" w:eastAsia="Arial Unicode MS" w:hAnsi="Comic Sans MS" w:cs="Arial"/>
                <w:b/>
                <w:bCs/>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1C19BD" w:rsidRDefault="001C19BD">
            <w:pPr>
              <w:rPr>
                <w:rFonts w:ascii="Comic Sans MS" w:eastAsia="Arial Unicode MS" w:hAnsi="Comic Sans MS" w:cs="Arial"/>
                <w:b/>
                <w:bCs/>
                <w:sz w:val="16"/>
                <w:szCs w:val="16"/>
              </w:rPr>
            </w:pPr>
          </w:p>
        </w:tc>
        <w:tc>
          <w:tcPr>
            <w:tcW w:w="0" w:type="auto"/>
            <w:tcBorders>
              <w:top w:val="nil"/>
              <w:left w:val="nil"/>
              <w:bottom w:val="nil"/>
              <w:right w:val="nil"/>
            </w:tcBorders>
            <w:noWrap/>
            <w:vAlign w:val="bottom"/>
          </w:tcPr>
          <w:p w:rsidR="001C19BD" w:rsidRDefault="001C19BD">
            <w:pPr>
              <w:jc w:val="center"/>
              <w:rPr>
                <w:rFonts w:ascii="Comic Sans MS" w:eastAsia="Arial Unicode MS" w:hAnsi="Comic Sans MS" w:cs="Arial"/>
                <w:b/>
                <w:bCs/>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1C19BD" w:rsidRDefault="001C19BD">
            <w:pPr>
              <w:rPr>
                <w:rFonts w:ascii="Comic Sans MS" w:eastAsia="Arial Unicode MS" w:hAnsi="Comic Sans MS" w:cs="Arial"/>
                <w:b/>
                <w:bCs/>
                <w:sz w:val="16"/>
                <w:szCs w:val="16"/>
              </w:rPr>
            </w:pPr>
          </w:p>
        </w:tc>
      </w:tr>
      <w:tr w:rsidR="001C19BD" w:rsidTr="0033409E">
        <w:trPr>
          <w:cantSplit/>
          <w:trHeight w:val="285"/>
        </w:trPr>
        <w:tc>
          <w:tcPr>
            <w:tcW w:w="2080" w:type="dxa"/>
            <w:vMerge w:val="restart"/>
            <w:tcBorders>
              <w:top w:val="nil"/>
              <w:left w:val="single" w:sz="4" w:space="0" w:color="auto"/>
              <w:bottom w:val="single" w:sz="4" w:space="0" w:color="000000"/>
              <w:right w:val="single" w:sz="4" w:space="0" w:color="auto"/>
            </w:tcBorders>
            <w:vAlign w:val="center"/>
          </w:tcPr>
          <w:p w:rsidR="001C19BD" w:rsidRDefault="001C19BD">
            <w:pPr>
              <w:jc w:val="center"/>
              <w:rPr>
                <w:rFonts w:ascii="Comic Sans MS" w:eastAsia="Arial Unicode MS" w:hAnsi="Comic Sans MS" w:cs="Arial"/>
                <w:b/>
                <w:bCs/>
                <w:sz w:val="16"/>
                <w:szCs w:val="16"/>
              </w:rPr>
            </w:pPr>
            <w:r>
              <w:rPr>
                <w:rFonts w:ascii="Comic Sans MS" w:hAnsi="Comic Sans MS" w:cs="Arial"/>
                <w:b/>
                <w:bCs/>
                <w:sz w:val="16"/>
                <w:szCs w:val="16"/>
              </w:rPr>
              <w:t>REPONSE</w:t>
            </w:r>
          </w:p>
        </w:tc>
        <w:tc>
          <w:tcPr>
            <w:tcW w:w="0" w:type="auto"/>
            <w:tcBorders>
              <w:top w:val="nil"/>
              <w:left w:val="nil"/>
              <w:bottom w:val="nil"/>
              <w:right w:val="nil"/>
            </w:tcBorders>
            <w:noWrap/>
            <w:vAlign w:val="bottom"/>
          </w:tcPr>
          <w:p w:rsidR="001C19BD" w:rsidRDefault="001C19BD">
            <w:pPr>
              <w:jc w:val="center"/>
              <w:rPr>
                <w:rFonts w:ascii="Comic Sans MS" w:eastAsia="Arial Unicode MS" w:hAnsi="Comic Sans MS" w:cs="Arial"/>
                <w:b/>
                <w:bCs/>
                <w:sz w:val="16"/>
                <w:szCs w:val="16"/>
              </w:rPr>
            </w:pPr>
          </w:p>
        </w:tc>
        <w:tc>
          <w:tcPr>
            <w:tcW w:w="2080" w:type="dxa"/>
            <w:vMerge w:val="restart"/>
            <w:tcBorders>
              <w:top w:val="nil"/>
              <w:left w:val="single" w:sz="4" w:space="0" w:color="auto"/>
              <w:bottom w:val="single" w:sz="4" w:space="0" w:color="000000"/>
              <w:right w:val="single" w:sz="4" w:space="0" w:color="auto"/>
            </w:tcBorders>
            <w:shd w:val="clear" w:color="auto" w:fill="00FFCC"/>
            <w:vAlign w:val="center"/>
          </w:tcPr>
          <w:p w:rsidR="001C19BD" w:rsidRDefault="001C19BD">
            <w:pPr>
              <w:jc w:val="center"/>
              <w:rPr>
                <w:rFonts w:ascii="Comic Sans MS" w:eastAsia="Arial Unicode MS" w:hAnsi="Comic Sans MS" w:cs="Arial"/>
                <w:b/>
                <w:bCs/>
                <w:sz w:val="16"/>
                <w:szCs w:val="16"/>
              </w:rPr>
            </w:pPr>
            <w:r>
              <w:rPr>
                <w:rFonts w:ascii="Comic Sans MS" w:hAnsi="Comic Sans MS" w:cs="Arial"/>
                <w:b/>
                <w:bCs/>
                <w:sz w:val="16"/>
                <w:szCs w:val="16"/>
              </w:rPr>
              <w:t>HORS JEU</w:t>
            </w:r>
          </w:p>
        </w:tc>
        <w:tc>
          <w:tcPr>
            <w:tcW w:w="0" w:type="auto"/>
            <w:tcBorders>
              <w:top w:val="nil"/>
              <w:left w:val="nil"/>
              <w:bottom w:val="nil"/>
              <w:right w:val="nil"/>
            </w:tcBorders>
            <w:noWrap/>
            <w:vAlign w:val="bottom"/>
          </w:tcPr>
          <w:p w:rsidR="001C19BD" w:rsidRDefault="001C19BD">
            <w:pPr>
              <w:jc w:val="center"/>
              <w:rPr>
                <w:rFonts w:ascii="Comic Sans MS" w:eastAsia="Arial Unicode MS" w:hAnsi="Comic Sans MS" w:cs="Arial"/>
                <w:b/>
                <w:bCs/>
                <w:sz w:val="16"/>
                <w:szCs w:val="16"/>
              </w:rPr>
            </w:pPr>
          </w:p>
        </w:tc>
        <w:tc>
          <w:tcPr>
            <w:tcW w:w="2080" w:type="dxa"/>
            <w:vMerge w:val="restart"/>
            <w:tcBorders>
              <w:top w:val="nil"/>
              <w:left w:val="single" w:sz="4" w:space="0" w:color="auto"/>
              <w:bottom w:val="single" w:sz="4" w:space="0" w:color="000000"/>
              <w:right w:val="single" w:sz="4" w:space="0" w:color="auto"/>
            </w:tcBorders>
            <w:shd w:val="clear" w:color="auto" w:fill="00FFCC"/>
            <w:vAlign w:val="center"/>
          </w:tcPr>
          <w:p w:rsidR="001C19BD" w:rsidRDefault="001C19BD">
            <w:pPr>
              <w:jc w:val="center"/>
              <w:rPr>
                <w:rFonts w:ascii="Comic Sans MS" w:eastAsia="Arial Unicode MS" w:hAnsi="Comic Sans MS" w:cs="Arial"/>
                <w:b/>
                <w:bCs/>
                <w:sz w:val="16"/>
                <w:szCs w:val="16"/>
              </w:rPr>
            </w:pPr>
            <w:r>
              <w:rPr>
                <w:rFonts w:ascii="Comic Sans MS" w:hAnsi="Comic Sans MS" w:cs="Arial"/>
                <w:b/>
                <w:bCs/>
                <w:sz w:val="16"/>
                <w:szCs w:val="16"/>
              </w:rPr>
              <w:t>COUP-FRANC INDIRECT</w:t>
            </w:r>
          </w:p>
        </w:tc>
        <w:tc>
          <w:tcPr>
            <w:tcW w:w="0" w:type="auto"/>
            <w:tcBorders>
              <w:top w:val="nil"/>
              <w:left w:val="nil"/>
              <w:bottom w:val="nil"/>
              <w:right w:val="nil"/>
            </w:tcBorders>
            <w:noWrap/>
            <w:vAlign w:val="bottom"/>
          </w:tcPr>
          <w:p w:rsidR="001C19BD" w:rsidRDefault="001C19BD">
            <w:pPr>
              <w:jc w:val="center"/>
              <w:rPr>
                <w:rFonts w:ascii="Comic Sans MS" w:eastAsia="Arial Unicode MS" w:hAnsi="Comic Sans MS" w:cs="Arial"/>
                <w:b/>
                <w:bCs/>
                <w:sz w:val="16"/>
                <w:szCs w:val="16"/>
              </w:rPr>
            </w:pPr>
          </w:p>
        </w:tc>
        <w:tc>
          <w:tcPr>
            <w:tcW w:w="2080" w:type="dxa"/>
            <w:vMerge w:val="restart"/>
            <w:tcBorders>
              <w:top w:val="nil"/>
              <w:left w:val="single" w:sz="4" w:space="0" w:color="auto"/>
              <w:bottom w:val="single" w:sz="4" w:space="0" w:color="000000"/>
              <w:right w:val="single" w:sz="4" w:space="0" w:color="auto"/>
            </w:tcBorders>
            <w:shd w:val="clear" w:color="auto" w:fill="00FFCC"/>
            <w:vAlign w:val="center"/>
          </w:tcPr>
          <w:p w:rsidR="001C19BD" w:rsidRDefault="001C19BD">
            <w:pPr>
              <w:jc w:val="center"/>
              <w:rPr>
                <w:rFonts w:ascii="Comic Sans MS" w:eastAsia="Arial Unicode MS" w:hAnsi="Comic Sans MS" w:cs="Arial"/>
                <w:b/>
                <w:bCs/>
                <w:sz w:val="16"/>
                <w:szCs w:val="16"/>
              </w:rPr>
            </w:pPr>
            <w:r>
              <w:rPr>
                <w:rFonts w:ascii="Comic Sans MS" w:hAnsi="Comic Sans MS" w:cs="Arial"/>
                <w:b/>
                <w:bCs/>
                <w:sz w:val="16"/>
                <w:szCs w:val="16"/>
              </w:rPr>
              <w:t>AVANTAGE-"JOUER"</w:t>
            </w:r>
          </w:p>
        </w:tc>
      </w:tr>
      <w:tr w:rsidR="001C19BD" w:rsidTr="0033409E">
        <w:trPr>
          <w:cantSplit/>
          <w:trHeight w:val="285"/>
        </w:trPr>
        <w:tc>
          <w:tcPr>
            <w:tcW w:w="0" w:type="auto"/>
            <w:vMerge/>
            <w:tcBorders>
              <w:top w:val="nil"/>
              <w:left w:val="single" w:sz="4" w:space="0" w:color="auto"/>
              <w:bottom w:val="single" w:sz="4" w:space="0" w:color="000000"/>
              <w:right w:val="single" w:sz="4" w:space="0" w:color="auto"/>
            </w:tcBorders>
            <w:vAlign w:val="center"/>
          </w:tcPr>
          <w:p w:rsidR="001C19BD" w:rsidRDefault="001C19BD">
            <w:pPr>
              <w:rPr>
                <w:rFonts w:ascii="Comic Sans MS" w:eastAsia="Arial Unicode MS" w:hAnsi="Comic Sans MS" w:cs="Arial"/>
                <w:b/>
                <w:bCs/>
                <w:sz w:val="16"/>
                <w:szCs w:val="16"/>
              </w:rPr>
            </w:pPr>
          </w:p>
        </w:tc>
        <w:tc>
          <w:tcPr>
            <w:tcW w:w="0" w:type="auto"/>
            <w:tcBorders>
              <w:top w:val="nil"/>
              <w:left w:val="nil"/>
              <w:bottom w:val="nil"/>
              <w:right w:val="nil"/>
            </w:tcBorders>
            <w:noWrap/>
            <w:vAlign w:val="bottom"/>
          </w:tcPr>
          <w:p w:rsidR="001C19BD" w:rsidRDefault="001C19BD">
            <w:pPr>
              <w:jc w:val="center"/>
              <w:rPr>
                <w:rFonts w:ascii="Comic Sans MS" w:eastAsia="Arial Unicode MS" w:hAnsi="Comic Sans MS" w:cs="Arial"/>
                <w:b/>
                <w:bCs/>
                <w:sz w:val="16"/>
                <w:szCs w:val="16"/>
              </w:rPr>
            </w:pPr>
          </w:p>
        </w:tc>
        <w:tc>
          <w:tcPr>
            <w:tcW w:w="0" w:type="auto"/>
            <w:vMerge/>
            <w:tcBorders>
              <w:top w:val="nil"/>
              <w:left w:val="single" w:sz="4" w:space="0" w:color="auto"/>
              <w:bottom w:val="single" w:sz="4" w:space="0" w:color="000000"/>
              <w:right w:val="single" w:sz="4" w:space="0" w:color="auto"/>
            </w:tcBorders>
            <w:shd w:val="clear" w:color="auto" w:fill="00FFCC"/>
            <w:vAlign w:val="center"/>
          </w:tcPr>
          <w:p w:rsidR="001C19BD" w:rsidRDefault="001C19BD">
            <w:pPr>
              <w:rPr>
                <w:rFonts w:ascii="Comic Sans MS" w:eastAsia="Arial Unicode MS" w:hAnsi="Comic Sans MS" w:cs="Arial"/>
                <w:b/>
                <w:bCs/>
                <w:sz w:val="16"/>
                <w:szCs w:val="16"/>
              </w:rPr>
            </w:pPr>
          </w:p>
        </w:tc>
        <w:tc>
          <w:tcPr>
            <w:tcW w:w="0" w:type="auto"/>
            <w:tcBorders>
              <w:top w:val="nil"/>
              <w:left w:val="nil"/>
              <w:bottom w:val="nil"/>
              <w:right w:val="nil"/>
            </w:tcBorders>
            <w:noWrap/>
            <w:vAlign w:val="bottom"/>
          </w:tcPr>
          <w:p w:rsidR="001C19BD" w:rsidRDefault="001C19BD">
            <w:pPr>
              <w:jc w:val="center"/>
              <w:rPr>
                <w:rFonts w:ascii="Comic Sans MS" w:eastAsia="Arial Unicode MS" w:hAnsi="Comic Sans MS" w:cs="Arial"/>
                <w:b/>
                <w:bCs/>
                <w:sz w:val="16"/>
                <w:szCs w:val="16"/>
              </w:rPr>
            </w:pPr>
          </w:p>
        </w:tc>
        <w:tc>
          <w:tcPr>
            <w:tcW w:w="0" w:type="auto"/>
            <w:vMerge/>
            <w:tcBorders>
              <w:top w:val="nil"/>
              <w:left w:val="single" w:sz="4" w:space="0" w:color="auto"/>
              <w:bottom w:val="single" w:sz="4" w:space="0" w:color="000000"/>
              <w:right w:val="single" w:sz="4" w:space="0" w:color="auto"/>
            </w:tcBorders>
            <w:shd w:val="clear" w:color="auto" w:fill="00FFCC"/>
            <w:vAlign w:val="center"/>
          </w:tcPr>
          <w:p w:rsidR="001C19BD" w:rsidRDefault="001C19BD">
            <w:pPr>
              <w:rPr>
                <w:rFonts w:ascii="Comic Sans MS" w:eastAsia="Arial Unicode MS" w:hAnsi="Comic Sans MS" w:cs="Arial"/>
                <w:b/>
                <w:bCs/>
                <w:sz w:val="16"/>
                <w:szCs w:val="16"/>
              </w:rPr>
            </w:pPr>
          </w:p>
        </w:tc>
        <w:tc>
          <w:tcPr>
            <w:tcW w:w="0" w:type="auto"/>
            <w:tcBorders>
              <w:top w:val="nil"/>
              <w:left w:val="nil"/>
              <w:bottom w:val="nil"/>
              <w:right w:val="nil"/>
            </w:tcBorders>
            <w:noWrap/>
            <w:vAlign w:val="bottom"/>
          </w:tcPr>
          <w:p w:rsidR="001C19BD" w:rsidRDefault="001C19BD">
            <w:pPr>
              <w:jc w:val="center"/>
              <w:rPr>
                <w:rFonts w:ascii="Comic Sans MS" w:eastAsia="Arial Unicode MS" w:hAnsi="Comic Sans MS" w:cs="Arial"/>
                <w:b/>
                <w:bCs/>
                <w:sz w:val="16"/>
                <w:szCs w:val="16"/>
              </w:rPr>
            </w:pPr>
          </w:p>
        </w:tc>
        <w:tc>
          <w:tcPr>
            <w:tcW w:w="0" w:type="auto"/>
            <w:vMerge/>
            <w:tcBorders>
              <w:top w:val="nil"/>
              <w:left w:val="single" w:sz="4" w:space="0" w:color="auto"/>
              <w:bottom w:val="single" w:sz="4" w:space="0" w:color="000000"/>
              <w:right w:val="single" w:sz="4" w:space="0" w:color="auto"/>
            </w:tcBorders>
            <w:shd w:val="clear" w:color="auto" w:fill="00FFCC"/>
            <w:vAlign w:val="center"/>
          </w:tcPr>
          <w:p w:rsidR="001C19BD" w:rsidRDefault="001C19BD">
            <w:pPr>
              <w:rPr>
                <w:rFonts w:ascii="Comic Sans MS" w:eastAsia="Arial Unicode MS" w:hAnsi="Comic Sans MS" w:cs="Arial"/>
                <w:b/>
                <w:bCs/>
                <w:sz w:val="16"/>
                <w:szCs w:val="16"/>
              </w:rPr>
            </w:pPr>
          </w:p>
        </w:tc>
      </w:tr>
      <w:tr w:rsidR="001C19BD">
        <w:trPr>
          <w:trHeight w:val="270"/>
        </w:trPr>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r>
      <w:tr w:rsidR="001C19BD">
        <w:trPr>
          <w:trHeight w:val="270"/>
        </w:trPr>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B15E92">
            <w:pPr>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column">
                    <wp:posOffset>190500</wp:posOffset>
                  </wp:positionH>
                  <wp:positionV relativeFrom="paragraph">
                    <wp:posOffset>19050</wp:posOffset>
                  </wp:positionV>
                  <wp:extent cx="1009650" cy="1724025"/>
                  <wp:effectExtent l="1905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1009650" cy="1724025"/>
                          </a:xfrm>
                          <a:prstGeom prst="rect">
                            <a:avLst/>
                          </a:prstGeom>
                          <a:noFill/>
                        </pic:spPr>
                      </pic:pic>
                    </a:graphicData>
                  </a:graphic>
                </wp:anchor>
              </w:drawing>
            </w:r>
          </w:p>
          <w:tbl>
            <w:tblPr>
              <w:tblW w:w="0" w:type="auto"/>
              <w:tblCellSpacing w:w="0" w:type="dxa"/>
              <w:tblCellMar>
                <w:left w:w="0" w:type="dxa"/>
                <w:right w:w="0" w:type="dxa"/>
              </w:tblCellMar>
              <w:tblLook w:val="0000"/>
            </w:tblPr>
            <w:tblGrid>
              <w:gridCol w:w="2080"/>
            </w:tblGrid>
            <w:tr w:rsidR="001C19BD">
              <w:trPr>
                <w:trHeight w:val="270"/>
                <w:tblCellSpacing w:w="0" w:type="dxa"/>
              </w:trPr>
              <w:tc>
                <w:tcPr>
                  <w:tcW w:w="2080" w:type="dxa"/>
                  <w:tcBorders>
                    <w:top w:val="nil"/>
                    <w:left w:val="nil"/>
                    <w:bottom w:val="nil"/>
                    <w:right w:val="nil"/>
                  </w:tcBorders>
                  <w:noWrap/>
                  <w:vAlign w:val="bottom"/>
                </w:tcPr>
                <w:p w:rsidR="001C19BD" w:rsidRDefault="001C19BD">
                  <w:pPr>
                    <w:rPr>
                      <w:rFonts w:ascii="Arial" w:eastAsia="Arial Unicode MS" w:hAnsi="Arial" w:cs="Arial"/>
                    </w:rPr>
                  </w:pPr>
                </w:p>
              </w:tc>
            </w:tr>
          </w:tbl>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B15E92">
            <w:pPr>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column">
                    <wp:posOffset>19050</wp:posOffset>
                  </wp:positionH>
                  <wp:positionV relativeFrom="paragraph">
                    <wp:posOffset>114300</wp:posOffset>
                  </wp:positionV>
                  <wp:extent cx="1495425" cy="1600200"/>
                  <wp:effectExtent l="19050" t="0" r="9525"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1495425" cy="1600200"/>
                          </a:xfrm>
                          <a:prstGeom prst="rect">
                            <a:avLst/>
                          </a:prstGeom>
                          <a:noFill/>
                        </pic:spPr>
                      </pic:pic>
                    </a:graphicData>
                  </a:graphic>
                </wp:anchor>
              </w:drawing>
            </w:r>
          </w:p>
          <w:tbl>
            <w:tblPr>
              <w:tblW w:w="0" w:type="auto"/>
              <w:tblCellSpacing w:w="0" w:type="dxa"/>
              <w:tblCellMar>
                <w:left w:w="0" w:type="dxa"/>
                <w:right w:w="0" w:type="dxa"/>
              </w:tblCellMar>
              <w:tblLook w:val="0000"/>
            </w:tblPr>
            <w:tblGrid>
              <w:gridCol w:w="2080"/>
            </w:tblGrid>
            <w:tr w:rsidR="001C19BD">
              <w:trPr>
                <w:trHeight w:val="270"/>
                <w:tblCellSpacing w:w="0" w:type="dxa"/>
              </w:trPr>
              <w:tc>
                <w:tcPr>
                  <w:tcW w:w="2080" w:type="dxa"/>
                  <w:tcBorders>
                    <w:top w:val="nil"/>
                    <w:left w:val="nil"/>
                    <w:bottom w:val="nil"/>
                    <w:right w:val="nil"/>
                  </w:tcBorders>
                  <w:noWrap/>
                  <w:vAlign w:val="bottom"/>
                </w:tcPr>
                <w:p w:rsidR="001C19BD" w:rsidRDefault="001C19BD">
                  <w:pPr>
                    <w:rPr>
                      <w:rFonts w:ascii="Arial" w:eastAsia="Arial Unicode MS" w:hAnsi="Arial" w:cs="Arial"/>
                    </w:rPr>
                  </w:pPr>
                </w:p>
              </w:tc>
            </w:tr>
          </w:tbl>
          <w:p w:rsidR="001C19BD" w:rsidRDefault="001C19BD">
            <w:pPr>
              <w:rPr>
                <w:rFonts w:ascii="Arial" w:eastAsia="Arial Unicode MS" w:hAnsi="Arial" w:cs="Arial"/>
              </w:rPr>
            </w:pPr>
          </w:p>
        </w:tc>
      </w:tr>
      <w:tr w:rsidR="001C19BD">
        <w:trPr>
          <w:trHeight w:val="270"/>
        </w:trPr>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Arial" w:eastAsia="Arial Unicode MS" w:hAnsi="Arial" w:cs="Arial"/>
              </w:rPr>
            </w:pPr>
          </w:p>
        </w:tc>
      </w:tr>
      <w:tr w:rsidR="001C19BD">
        <w:trPr>
          <w:trHeight w:val="270"/>
        </w:trPr>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r>
      <w:tr w:rsidR="001C19BD">
        <w:trPr>
          <w:trHeight w:val="270"/>
        </w:trPr>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r>
      <w:tr w:rsidR="001C19BD">
        <w:trPr>
          <w:trHeight w:val="270"/>
        </w:trPr>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r>
      <w:tr w:rsidR="001C19BD">
        <w:trPr>
          <w:trHeight w:val="270"/>
        </w:trPr>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r>
      <w:tr w:rsidR="001C19BD">
        <w:trPr>
          <w:trHeight w:val="270"/>
        </w:trPr>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r>
      <w:tr w:rsidR="001C19BD">
        <w:trPr>
          <w:trHeight w:val="270"/>
        </w:trPr>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r>
      <w:tr w:rsidR="001C19BD">
        <w:trPr>
          <w:trHeight w:val="510"/>
        </w:trPr>
        <w:tc>
          <w:tcPr>
            <w:tcW w:w="2080" w:type="dxa"/>
            <w:tcBorders>
              <w:top w:val="nil"/>
              <w:left w:val="nil"/>
              <w:bottom w:val="nil"/>
              <w:right w:val="nil"/>
            </w:tcBorders>
            <w:vAlign w:val="center"/>
          </w:tcPr>
          <w:p w:rsidR="001C19BD" w:rsidRDefault="001C19BD">
            <w:pPr>
              <w:jc w:val="center"/>
              <w:rPr>
                <w:rFonts w:ascii="Comic Sans MS" w:eastAsia="Arial Unicode MS" w:hAnsi="Comic Sans MS" w:cs="Arial"/>
                <w:sz w:val="16"/>
                <w:szCs w:val="16"/>
              </w:rPr>
            </w:pPr>
          </w:p>
        </w:tc>
        <w:tc>
          <w:tcPr>
            <w:tcW w:w="180" w:type="dxa"/>
            <w:tcBorders>
              <w:top w:val="nil"/>
              <w:left w:val="nil"/>
              <w:bottom w:val="nil"/>
              <w:right w:val="nil"/>
            </w:tcBorders>
            <w:vAlign w:val="center"/>
          </w:tcPr>
          <w:p w:rsidR="001C19BD" w:rsidRDefault="001C19BD">
            <w:pPr>
              <w:jc w:val="center"/>
              <w:rPr>
                <w:rFonts w:ascii="Comic Sans MS" w:eastAsia="Arial Unicode MS" w:hAnsi="Comic Sans MS" w:cs="Arial"/>
                <w:sz w:val="16"/>
                <w:szCs w:val="16"/>
              </w:rPr>
            </w:pPr>
          </w:p>
        </w:tc>
        <w:tc>
          <w:tcPr>
            <w:tcW w:w="2080" w:type="dxa"/>
            <w:tcBorders>
              <w:top w:val="nil"/>
              <w:left w:val="nil"/>
              <w:bottom w:val="nil"/>
              <w:right w:val="nil"/>
            </w:tcBorders>
            <w:vAlign w:val="center"/>
          </w:tcPr>
          <w:p w:rsidR="001C19BD" w:rsidRDefault="001C19BD">
            <w:pPr>
              <w:jc w:val="center"/>
              <w:rPr>
                <w:rFonts w:ascii="Comic Sans MS" w:eastAsia="Arial Unicode MS" w:hAnsi="Comic Sans MS" w:cs="Arial"/>
                <w:sz w:val="16"/>
                <w:szCs w:val="16"/>
              </w:rPr>
            </w:pPr>
          </w:p>
        </w:tc>
        <w:tc>
          <w:tcPr>
            <w:tcW w:w="180" w:type="dxa"/>
            <w:tcBorders>
              <w:top w:val="nil"/>
              <w:left w:val="nil"/>
              <w:bottom w:val="nil"/>
              <w:right w:val="nil"/>
            </w:tcBorders>
            <w:vAlign w:val="center"/>
          </w:tcPr>
          <w:p w:rsidR="001C19BD" w:rsidRDefault="001C19BD">
            <w:pPr>
              <w:jc w:val="center"/>
              <w:rPr>
                <w:rFonts w:ascii="Comic Sans MS" w:eastAsia="Arial Unicode MS" w:hAnsi="Comic Sans MS" w:cs="Arial"/>
                <w:sz w:val="16"/>
                <w:szCs w:val="16"/>
              </w:rPr>
            </w:pPr>
          </w:p>
        </w:tc>
        <w:tc>
          <w:tcPr>
            <w:tcW w:w="2080" w:type="dxa"/>
            <w:tcBorders>
              <w:top w:val="nil"/>
              <w:left w:val="nil"/>
              <w:bottom w:val="nil"/>
              <w:right w:val="nil"/>
            </w:tcBorders>
            <w:vAlign w:val="center"/>
          </w:tcPr>
          <w:p w:rsidR="001C19BD" w:rsidRDefault="001C19BD">
            <w:pPr>
              <w:jc w:val="center"/>
              <w:rPr>
                <w:rFonts w:ascii="Comic Sans MS" w:eastAsia="Arial Unicode MS" w:hAnsi="Comic Sans MS" w:cs="Arial"/>
                <w:sz w:val="16"/>
                <w:szCs w:val="16"/>
              </w:rPr>
            </w:pPr>
          </w:p>
        </w:tc>
        <w:tc>
          <w:tcPr>
            <w:tcW w:w="180" w:type="dxa"/>
            <w:tcBorders>
              <w:top w:val="nil"/>
              <w:left w:val="nil"/>
              <w:bottom w:val="nil"/>
              <w:right w:val="nil"/>
            </w:tcBorders>
            <w:vAlign w:val="center"/>
          </w:tcPr>
          <w:p w:rsidR="001C19BD" w:rsidRDefault="001C19BD">
            <w:pPr>
              <w:jc w:val="center"/>
              <w:rPr>
                <w:rFonts w:ascii="Comic Sans MS" w:eastAsia="Arial Unicode MS" w:hAnsi="Comic Sans MS" w:cs="Arial"/>
                <w:sz w:val="16"/>
                <w:szCs w:val="16"/>
              </w:rPr>
            </w:pPr>
          </w:p>
        </w:tc>
        <w:tc>
          <w:tcPr>
            <w:tcW w:w="2080" w:type="dxa"/>
            <w:tcBorders>
              <w:top w:val="nil"/>
              <w:left w:val="nil"/>
              <w:bottom w:val="nil"/>
              <w:right w:val="nil"/>
            </w:tcBorders>
            <w:vAlign w:val="center"/>
          </w:tcPr>
          <w:p w:rsidR="001C19BD" w:rsidRDefault="001C19BD">
            <w:pPr>
              <w:jc w:val="center"/>
              <w:rPr>
                <w:rFonts w:ascii="Comic Sans MS" w:eastAsia="Arial Unicode MS" w:hAnsi="Comic Sans MS" w:cs="Arial"/>
                <w:sz w:val="16"/>
                <w:szCs w:val="16"/>
              </w:rPr>
            </w:pPr>
          </w:p>
        </w:tc>
      </w:tr>
      <w:tr w:rsidR="001C19BD">
        <w:trPr>
          <w:trHeight w:val="270"/>
        </w:trPr>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r>
      <w:tr w:rsidR="001C19BD">
        <w:trPr>
          <w:trHeight w:val="270"/>
        </w:trPr>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c>
          <w:tcPr>
            <w:tcW w:w="0" w:type="auto"/>
            <w:tcBorders>
              <w:top w:val="nil"/>
              <w:left w:val="nil"/>
              <w:bottom w:val="nil"/>
              <w:right w:val="nil"/>
            </w:tcBorders>
            <w:noWrap/>
            <w:vAlign w:val="bottom"/>
          </w:tcPr>
          <w:p w:rsidR="001C19BD" w:rsidRDefault="001C19BD">
            <w:pPr>
              <w:rPr>
                <w:rFonts w:ascii="Comic Sans MS" w:eastAsia="Arial Unicode MS" w:hAnsi="Comic Sans MS" w:cs="Arial"/>
                <w:sz w:val="16"/>
                <w:szCs w:val="16"/>
              </w:rPr>
            </w:pPr>
          </w:p>
        </w:tc>
      </w:tr>
      <w:tr w:rsidR="001C19BD">
        <w:trPr>
          <w:cantSplit/>
          <w:trHeight w:val="285"/>
        </w:trPr>
        <w:tc>
          <w:tcPr>
            <w:tcW w:w="2080" w:type="dxa"/>
            <w:vMerge w:val="restart"/>
            <w:tcBorders>
              <w:top w:val="single" w:sz="4" w:space="0" w:color="auto"/>
              <w:left w:val="single" w:sz="4" w:space="0" w:color="auto"/>
              <w:bottom w:val="single" w:sz="4" w:space="0" w:color="000000"/>
              <w:right w:val="single" w:sz="4" w:space="0" w:color="auto"/>
            </w:tcBorders>
            <w:vAlign w:val="center"/>
          </w:tcPr>
          <w:p w:rsidR="001C19BD" w:rsidRDefault="001C19BD">
            <w:pPr>
              <w:jc w:val="center"/>
              <w:rPr>
                <w:rFonts w:ascii="Comic Sans MS" w:eastAsia="Arial Unicode MS" w:hAnsi="Comic Sans MS" w:cs="Arial"/>
                <w:b/>
                <w:bCs/>
                <w:sz w:val="16"/>
                <w:szCs w:val="16"/>
              </w:rPr>
            </w:pPr>
            <w:r>
              <w:rPr>
                <w:rFonts w:ascii="Comic Sans MS" w:hAnsi="Comic Sans MS" w:cs="Arial"/>
                <w:b/>
                <w:bCs/>
                <w:sz w:val="16"/>
                <w:szCs w:val="16"/>
              </w:rPr>
              <w:t>DESCRIPTION</w:t>
            </w:r>
          </w:p>
        </w:tc>
        <w:tc>
          <w:tcPr>
            <w:tcW w:w="0" w:type="auto"/>
            <w:tcBorders>
              <w:top w:val="nil"/>
              <w:left w:val="nil"/>
              <w:bottom w:val="nil"/>
              <w:right w:val="nil"/>
            </w:tcBorders>
            <w:noWrap/>
            <w:vAlign w:val="bottom"/>
          </w:tcPr>
          <w:p w:rsidR="001C19BD" w:rsidRDefault="001C19BD">
            <w:pPr>
              <w:jc w:val="center"/>
              <w:rPr>
                <w:rFonts w:ascii="Comic Sans MS" w:eastAsia="Arial Unicode MS" w:hAnsi="Comic Sans MS" w:cs="Arial"/>
                <w:b/>
                <w:bCs/>
                <w:sz w:val="16"/>
                <w:szCs w:val="16"/>
              </w:rPr>
            </w:pPr>
          </w:p>
        </w:tc>
        <w:tc>
          <w:tcPr>
            <w:tcW w:w="2080" w:type="dxa"/>
            <w:vMerge w:val="restart"/>
            <w:tcBorders>
              <w:top w:val="single" w:sz="4" w:space="0" w:color="auto"/>
              <w:left w:val="single" w:sz="4" w:space="0" w:color="auto"/>
              <w:bottom w:val="single" w:sz="4" w:space="0" w:color="000000"/>
              <w:right w:val="single" w:sz="4" w:space="0" w:color="auto"/>
            </w:tcBorders>
            <w:vAlign w:val="center"/>
          </w:tcPr>
          <w:p w:rsidR="001C19BD" w:rsidRDefault="001C19BD">
            <w:pPr>
              <w:jc w:val="center"/>
              <w:rPr>
                <w:rFonts w:ascii="Comic Sans MS" w:eastAsia="Arial Unicode MS" w:hAnsi="Comic Sans MS" w:cs="Arial"/>
                <w:b/>
                <w:bCs/>
                <w:sz w:val="16"/>
                <w:szCs w:val="16"/>
              </w:rPr>
            </w:pPr>
            <w:r>
              <w:rPr>
                <w:rFonts w:ascii="Comic Sans MS" w:hAnsi="Comic Sans MS" w:cs="Arial"/>
                <w:b/>
                <w:bCs/>
                <w:sz w:val="16"/>
                <w:szCs w:val="16"/>
              </w:rPr>
              <w:t>Indique bras tendu la ligne de touche</w:t>
            </w:r>
          </w:p>
        </w:tc>
        <w:tc>
          <w:tcPr>
            <w:tcW w:w="0" w:type="auto"/>
            <w:tcBorders>
              <w:top w:val="nil"/>
              <w:left w:val="nil"/>
              <w:bottom w:val="nil"/>
              <w:right w:val="nil"/>
            </w:tcBorders>
            <w:noWrap/>
            <w:vAlign w:val="bottom"/>
          </w:tcPr>
          <w:p w:rsidR="001C19BD" w:rsidRDefault="001C19BD">
            <w:pPr>
              <w:jc w:val="center"/>
              <w:rPr>
                <w:rFonts w:ascii="Comic Sans MS" w:eastAsia="Arial Unicode MS" w:hAnsi="Comic Sans MS" w:cs="Arial"/>
                <w:b/>
                <w:bCs/>
                <w:sz w:val="16"/>
                <w:szCs w:val="16"/>
              </w:rPr>
            </w:pPr>
          </w:p>
        </w:tc>
        <w:tc>
          <w:tcPr>
            <w:tcW w:w="2080" w:type="dxa"/>
            <w:vMerge w:val="restart"/>
            <w:tcBorders>
              <w:top w:val="nil"/>
              <w:left w:val="nil"/>
              <w:bottom w:val="nil"/>
              <w:right w:val="nil"/>
            </w:tcBorders>
            <w:vAlign w:val="center"/>
          </w:tcPr>
          <w:p w:rsidR="001C19BD" w:rsidRDefault="001C19BD">
            <w:pPr>
              <w:jc w:val="center"/>
              <w:rPr>
                <w:rFonts w:ascii="Comic Sans MS" w:eastAsia="Arial Unicode MS" w:hAnsi="Comic Sans MS" w:cs="Arial"/>
                <w:b/>
                <w:bCs/>
                <w:sz w:val="16"/>
                <w:szCs w:val="16"/>
              </w:rPr>
            </w:pPr>
          </w:p>
        </w:tc>
        <w:tc>
          <w:tcPr>
            <w:tcW w:w="0" w:type="auto"/>
            <w:tcBorders>
              <w:top w:val="nil"/>
              <w:left w:val="nil"/>
              <w:bottom w:val="nil"/>
              <w:right w:val="nil"/>
            </w:tcBorders>
            <w:noWrap/>
            <w:vAlign w:val="bottom"/>
          </w:tcPr>
          <w:p w:rsidR="001C19BD" w:rsidRDefault="001C19BD">
            <w:pPr>
              <w:jc w:val="center"/>
              <w:rPr>
                <w:rFonts w:ascii="Comic Sans MS" w:eastAsia="Arial Unicode MS" w:hAnsi="Comic Sans MS" w:cs="Arial"/>
                <w:b/>
                <w:bCs/>
                <w:sz w:val="16"/>
                <w:szCs w:val="16"/>
              </w:rPr>
            </w:pPr>
          </w:p>
        </w:tc>
        <w:tc>
          <w:tcPr>
            <w:tcW w:w="2080" w:type="dxa"/>
            <w:vMerge w:val="restart"/>
            <w:tcBorders>
              <w:top w:val="single" w:sz="4" w:space="0" w:color="auto"/>
              <w:left w:val="single" w:sz="4" w:space="0" w:color="auto"/>
              <w:bottom w:val="single" w:sz="4" w:space="0" w:color="000000"/>
              <w:right w:val="single" w:sz="4" w:space="0" w:color="auto"/>
            </w:tcBorders>
            <w:vAlign w:val="center"/>
          </w:tcPr>
          <w:p w:rsidR="001C19BD" w:rsidRDefault="001C19BD">
            <w:pPr>
              <w:jc w:val="center"/>
              <w:rPr>
                <w:rFonts w:ascii="Comic Sans MS" w:eastAsia="Arial Unicode MS" w:hAnsi="Comic Sans MS" w:cs="Arial"/>
                <w:b/>
                <w:bCs/>
                <w:sz w:val="16"/>
                <w:szCs w:val="16"/>
              </w:rPr>
            </w:pPr>
            <w:r>
              <w:rPr>
                <w:rFonts w:ascii="Comic Sans MS" w:hAnsi="Comic Sans MS" w:cs="Arial"/>
                <w:b/>
                <w:bCs/>
                <w:sz w:val="16"/>
                <w:szCs w:val="16"/>
              </w:rPr>
              <w:t>Juge de touche qui maintient à 2mains à l'horizontal son drapeau</w:t>
            </w:r>
          </w:p>
        </w:tc>
      </w:tr>
      <w:tr w:rsidR="001C19BD">
        <w:trPr>
          <w:cantSplit/>
          <w:trHeight w:val="690"/>
        </w:trPr>
        <w:tc>
          <w:tcPr>
            <w:tcW w:w="0" w:type="auto"/>
            <w:vMerge/>
            <w:tcBorders>
              <w:top w:val="single" w:sz="4" w:space="0" w:color="auto"/>
              <w:left w:val="single" w:sz="4" w:space="0" w:color="auto"/>
              <w:bottom w:val="single" w:sz="4" w:space="0" w:color="000000"/>
              <w:right w:val="single" w:sz="4" w:space="0" w:color="auto"/>
            </w:tcBorders>
            <w:vAlign w:val="center"/>
          </w:tcPr>
          <w:p w:rsidR="001C19BD" w:rsidRDefault="001C19BD">
            <w:pPr>
              <w:rPr>
                <w:rFonts w:ascii="Comic Sans MS" w:eastAsia="Arial Unicode MS" w:hAnsi="Comic Sans MS" w:cs="Arial"/>
                <w:b/>
                <w:bCs/>
                <w:sz w:val="16"/>
                <w:szCs w:val="16"/>
              </w:rPr>
            </w:pPr>
          </w:p>
        </w:tc>
        <w:tc>
          <w:tcPr>
            <w:tcW w:w="0" w:type="auto"/>
            <w:tcBorders>
              <w:top w:val="nil"/>
              <w:left w:val="nil"/>
              <w:bottom w:val="nil"/>
              <w:right w:val="nil"/>
            </w:tcBorders>
            <w:noWrap/>
            <w:vAlign w:val="bottom"/>
          </w:tcPr>
          <w:p w:rsidR="001C19BD" w:rsidRDefault="001C19BD">
            <w:pPr>
              <w:jc w:val="center"/>
              <w:rPr>
                <w:rFonts w:ascii="Comic Sans MS" w:eastAsia="Arial Unicode MS" w:hAnsi="Comic Sans MS" w:cs="Arial"/>
                <w:b/>
                <w:bCs/>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1C19BD" w:rsidRDefault="001C19BD">
            <w:pPr>
              <w:rPr>
                <w:rFonts w:ascii="Comic Sans MS" w:eastAsia="Arial Unicode MS" w:hAnsi="Comic Sans MS" w:cs="Arial"/>
                <w:b/>
                <w:bCs/>
                <w:sz w:val="16"/>
                <w:szCs w:val="16"/>
              </w:rPr>
            </w:pPr>
          </w:p>
        </w:tc>
        <w:tc>
          <w:tcPr>
            <w:tcW w:w="0" w:type="auto"/>
            <w:tcBorders>
              <w:top w:val="nil"/>
              <w:left w:val="nil"/>
              <w:bottom w:val="nil"/>
              <w:right w:val="nil"/>
            </w:tcBorders>
            <w:noWrap/>
            <w:vAlign w:val="bottom"/>
          </w:tcPr>
          <w:p w:rsidR="001C19BD" w:rsidRDefault="001C19BD">
            <w:pPr>
              <w:jc w:val="center"/>
              <w:rPr>
                <w:rFonts w:ascii="Comic Sans MS" w:eastAsia="Arial Unicode MS" w:hAnsi="Comic Sans MS" w:cs="Arial"/>
                <w:b/>
                <w:bCs/>
                <w:sz w:val="16"/>
                <w:szCs w:val="16"/>
              </w:rPr>
            </w:pPr>
          </w:p>
        </w:tc>
        <w:tc>
          <w:tcPr>
            <w:tcW w:w="0" w:type="auto"/>
            <w:vMerge/>
            <w:tcBorders>
              <w:top w:val="nil"/>
              <w:left w:val="nil"/>
              <w:bottom w:val="nil"/>
              <w:right w:val="nil"/>
            </w:tcBorders>
            <w:vAlign w:val="center"/>
          </w:tcPr>
          <w:p w:rsidR="001C19BD" w:rsidRDefault="001C19BD">
            <w:pPr>
              <w:rPr>
                <w:rFonts w:ascii="Comic Sans MS" w:eastAsia="Arial Unicode MS" w:hAnsi="Comic Sans MS" w:cs="Arial"/>
                <w:b/>
                <w:bCs/>
                <w:sz w:val="16"/>
                <w:szCs w:val="16"/>
              </w:rPr>
            </w:pPr>
          </w:p>
        </w:tc>
        <w:tc>
          <w:tcPr>
            <w:tcW w:w="0" w:type="auto"/>
            <w:tcBorders>
              <w:top w:val="nil"/>
              <w:left w:val="nil"/>
              <w:bottom w:val="nil"/>
              <w:right w:val="nil"/>
            </w:tcBorders>
            <w:noWrap/>
            <w:vAlign w:val="bottom"/>
          </w:tcPr>
          <w:p w:rsidR="001C19BD" w:rsidRDefault="001C19BD">
            <w:pPr>
              <w:jc w:val="center"/>
              <w:rPr>
                <w:rFonts w:ascii="Comic Sans MS" w:eastAsia="Arial Unicode MS" w:hAnsi="Comic Sans MS" w:cs="Arial"/>
                <w:b/>
                <w:bCs/>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1C19BD" w:rsidRDefault="001C19BD">
            <w:pPr>
              <w:rPr>
                <w:rFonts w:ascii="Comic Sans MS" w:eastAsia="Arial Unicode MS" w:hAnsi="Comic Sans MS" w:cs="Arial"/>
                <w:b/>
                <w:bCs/>
                <w:sz w:val="16"/>
                <w:szCs w:val="16"/>
              </w:rPr>
            </w:pPr>
          </w:p>
        </w:tc>
      </w:tr>
      <w:tr w:rsidR="001C19BD" w:rsidTr="0033409E">
        <w:trPr>
          <w:cantSplit/>
          <w:trHeight w:val="285"/>
        </w:trPr>
        <w:tc>
          <w:tcPr>
            <w:tcW w:w="2080" w:type="dxa"/>
            <w:vMerge w:val="restart"/>
            <w:tcBorders>
              <w:top w:val="nil"/>
              <w:left w:val="single" w:sz="4" w:space="0" w:color="auto"/>
              <w:bottom w:val="single" w:sz="4" w:space="0" w:color="000000"/>
              <w:right w:val="single" w:sz="4" w:space="0" w:color="auto"/>
            </w:tcBorders>
            <w:vAlign w:val="center"/>
          </w:tcPr>
          <w:p w:rsidR="001C19BD" w:rsidRDefault="001C19BD">
            <w:pPr>
              <w:jc w:val="center"/>
              <w:rPr>
                <w:rFonts w:ascii="Comic Sans MS" w:eastAsia="Arial Unicode MS" w:hAnsi="Comic Sans MS" w:cs="Arial"/>
                <w:b/>
                <w:bCs/>
                <w:sz w:val="16"/>
                <w:szCs w:val="16"/>
              </w:rPr>
            </w:pPr>
            <w:r>
              <w:rPr>
                <w:rFonts w:ascii="Comic Sans MS" w:hAnsi="Comic Sans MS" w:cs="Arial"/>
                <w:b/>
                <w:bCs/>
                <w:sz w:val="16"/>
                <w:szCs w:val="16"/>
              </w:rPr>
              <w:t>REPONSE</w:t>
            </w:r>
          </w:p>
        </w:tc>
        <w:tc>
          <w:tcPr>
            <w:tcW w:w="0" w:type="auto"/>
            <w:tcBorders>
              <w:top w:val="nil"/>
              <w:left w:val="nil"/>
              <w:bottom w:val="nil"/>
              <w:right w:val="nil"/>
            </w:tcBorders>
            <w:noWrap/>
            <w:vAlign w:val="bottom"/>
          </w:tcPr>
          <w:p w:rsidR="001C19BD" w:rsidRDefault="001C19BD">
            <w:pPr>
              <w:jc w:val="center"/>
              <w:rPr>
                <w:rFonts w:ascii="Comic Sans MS" w:eastAsia="Arial Unicode MS" w:hAnsi="Comic Sans MS" w:cs="Arial"/>
                <w:b/>
                <w:bCs/>
                <w:sz w:val="16"/>
                <w:szCs w:val="16"/>
              </w:rPr>
            </w:pPr>
          </w:p>
        </w:tc>
        <w:tc>
          <w:tcPr>
            <w:tcW w:w="2080" w:type="dxa"/>
            <w:vMerge w:val="restart"/>
            <w:tcBorders>
              <w:top w:val="nil"/>
              <w:left w:val="single" w:sz="4" w:space="0" w:color="auto"/>
              <w:bottom w:val="single" w:sz="4" w:space="0" w:color="000000"/>
              <w:right w:val="single" w:sz="4" w:space="0" w:color="auto"/>
            </w:tcBorders>
            <w:shd w:val="clear" w:color="auto" w:fill="00FFCC"/>
            <w:vAlign w:val="center"/>
          </w:tcPr>
          <w:p w:rsidR="001C19BD" w:rsidRDefault="001C19BD">
            <w:pPr>
              <w:jc w:val="center"/>
              <w:rPr>
                <w:rFonts w:ascii="Comic Sans MS" w:eastAsia="Arial Unicode MS" w:hAnsi="Comic Sans MS" w:cs="Arial"/>
                <w:b/>
                <w:bCs/>
                <w:sz w:val="16"/>
                <w:szCs w:val="16"/>
              </w:rPr>
            </w:pPr>
            <w:r>
              <w:rPr>
                <w:rFonts w:ascii="Comic Sans MS" w:hAnsi="Comic Sans MS" w:cs="Arial"/>
                <w:b/>
                <w:bCs/>
                <w:sz w:val="16"/>
                <w:szCs w:val="16"/>
              </w:rPr>
              <w:t>LIEU DE REMISE EN JEU</w:t>
            </w:r>
          </w:p>
        </w:tc>
        <w:tc>
          <w:tcPr>
            <w:tcW w:w="0" w:type="auto"/>
            <w:tcBorders>
              <w:top w:val="nil"/>
              <w:left w:val="nil"/>
              <w:bottom w:val="nil"/>
              <w:right w:val="nil"/>
            </w:tcBorders>
            <w:noWrap/>
            <w:vAlign w:val="bottom"/>
          </w:tcPr>
          <w:p w:rsidR="001C19BD" w:rsidRDefault="001C19BD">
            <w:pPr>
              <w:jc w:val="center"/>
              <w:rPr>
                <w:rFonts w:ascii="Comic Sans MS" w:eastAsia="Arial Unicode MS" w:hAnsi="Comic Sans MS" w:cs="Arial"/>
                <w:b/>
                <w:bCs/>
                <w:sz w:val="16"/>
                <w:szCs w:val="16"/>
              </w:rPr>
            </w:pPr>
          </w:p>
        </w:tc>
        <w:tc>
          <w:tcPr>
            <w:tcW w:w="2080" w:type="dxa"/>
            <w:vMerge w:val="restart"/>
            <w:tcBorders>
              <w:top w:val="nil"/>
              <w:left w:val="nil"/>
              <w:bottom w:val="nil"/>
              <w:right w:val="nil"/>
            </w:tcBorders>
            <w:vAlign w:val="center"/>
          </w:tcPr>
          <w:p w:rsidR="001C19BD" w:rsidRDefault="001C19BD">
            <w:pPr>
              <w:jc w:val="center"/>
              <w:rPr>
                <w:rFonts w:ascii="Comic Sans MS" w:eastAsia="Arial Unicode MS" w:hAnsi="Comic Sans MS" w:cs="Arial"/>
                <w:b/>
                <w:bCs/>
                <w:sz w:val="16"/>
                <w:szCs w:val="16"/>
              </w:rPr>
            </w:pPr>
          </w:p>
        </w:tc>
        <w:tc>
          <w:tcPr>
            <w:tcW w:w="0" w:type="auto"/>
            <w:tcBorders>
              <w:top w:val="nil"/>
              <w:left w:val="nil"/>
              <w:bottom w:val="nil"/>
              <w:right w:val="nil"/>
            </w:tcBorders>
            <w:noWrap/>
            <w:vAlign w:val="bottom"/>
          </w:tcPr>
          <w:p w:rsidR="001C19BD" w:rsidRDefault="001C19BD">
            <w:pPr>
              <w:jc w:val="center"/>
              <w:rPr>
                <w:rFonts w:ascii="Comic Sans MS" w:eastAsia="Arial Unicode MS" w:hAnsi="Comic Sans MS" w:cs="Arial"/>
                <w:b/>
                <w:bCs/>
                <w:sz w:val="16"/>
                <w:szCs w:val="16"/>
              </w:rPr>
            </w:pPr>
          </w:p>
        </w:tc>
        <w:tc>
          <w:tcPr>
            <w:tcW w:w="2080" w:type="dxa"/>
            <w:vMerge w:val="restart"/>
            <w:tcBorders>
              <w:top w:val="nil"/>
              <w:left w:val="single" w:sz="4" w:space="0" w:color="auto"/>
              <w:bottom w:val="single" w:sz="4" w:space="0" w:color="000000"/>
              <w:right w:val="single" w:sz="4" w:space="0" w:color="auto"/>
            </w:tcBorders>
            <w:shd w:val="clear" w:color="auto" w:fill="00FFCC"/>
            <w:vAlign w:val="center"/>
          </w:tcPr>
          <w:p w:rsidR="001C19BD" w:rsidRDefault="001C19BD">
            <w:pPr>
              <w:jc w:val="center"/>
              <w:rPr>
                <w:rFonts w:ascii="Comic Sans MS" w:eastAsia="Arial Unicode MS" w:hAnsi="Comic Sans MS" w:cs="Arial"/>
                <w:b/>
                <w:bCs/>
                <w:sz w:val="16"/>
                <w:szCs w:val="16"/>
              </w:rPr>
            </w:pPr>
            <w:r>
              <w:rPr>
                <w:rFonts w:ascii="Comic Sans MS" w:hAnsi="Comic Sans MS" w:cs="Arial"/>
                <w:b/>
                <w:bCs/>
                <w:sz w:val="16"/>
                <w:szCs w:val="16"/>
              </w:rPr>
              <w:t>REMPLACEMENT</w:t>
            </w:r>
          </w:p>
        </w:tc>
      </w:tr>
      <w:tr w:rsidR="001C19BD" w:rsidTr="0033409E">
        <w:trPr>
          <w:cantSplit/>
          <w:trHeight w:val="285"/>
        </w:trPr>
        <w:tc>
          <w:tcPr>
            <w:tcW w:w="0" w:type="auto"/>
            <w:vMerge/>
            <w:tcBorders>
              <w:top w:val="nil"/>
              <w:left w:val="single" w:sz="4" w:space="0" w:color="auto"/>
              <w:bottom w:val="single" w:sz="4" w:space="0" w:color="000000"/>
              <w:right w:val="single" w:sz="4" w:space="0" w:color="auto"/>
            </w:tcBorders>
            <w:vAlign w:val="center"/>
          </w:tcPr>
          <w:p w:rsidR="001C19BD" w:rsidRDefault="001C19BD">
            <w:pPr>
              <w:rPr>
                <w:rFonts w:ascii="Comic Sans MS" w:eastAsia="Arial Unicode MS" w:hAnsi="Comic Sans MS" w:cs="Arial"/>
                <w:b/>
                <w:bCs/>
                <w:sz w:val="16"/>
                <w:szCs w:val="16"/>
              </w:rPr>
            </w:pPr>
          </w:p>
        </w:tc>
        <w:tc>
          <w:tcPr>
            <w:tcW w:w="0" w:type="auto"/>
            <w:tcBorders>
              <w:top w:val="nil"/>
              <w:left w:val="nil"/>
              <w:bottom w:val="nil"/>
              <w:right w:val="nil"/>
            </w:tcBorders>
            <w:noWrap/>
            <w:vAlign w:val="bottom"/>
          </w:tcPr>
          <w:p w:rsidR="001C19BD" w:rsidRDefault="001C19BD">
            <w:pPr>
              <w:jc w:val="center"/>
              <w:rPr>
                <w:rFonts w:ascii="Comic Sans MS" w:eastAsia="Arial Unicode MS" w:hAnsi="Comic Sans MS" w:cs="Arial"/>
                <w:b/>
                <w:bCs/>
                <w:sz w:val="16"/>
                <w:szCs w:val="16"/>
              </w:rPr>
            </w:pPr>
          </w:p>
        </w:tc>
        <w:tc>
          <w:tcPr>
            <w:tcW w:w="0" w:type="auto"/>
            <w:vMerge/>
            <w:tcBorders>
              <w:top w:val="nil"/>
              <w:left w:val="single" w:sz="4" w:space="0" w:color="auto"/>
              <w:bottom w:val="single" w:sz="4" w:space="0" w:color="000000"/>
              <w:right w:val="single" w:sz="4" w:space="0" w:color="auto"/>
            </w:tcBorders>
            <w:shd w:val="clear" w:color="auto" w:fill="00FFCC"/>
            <w:vAlign w:val="center"/>
          </w:tcPr>
          <w:p w:rsidR="001C19BD" w:rsidRDefault="001C19BD">
            <w:pPr>
              <w:rPr>
                <w:rFonts w:ascii="Comic Sans MS" w:eastAsia="Arial Unicode MS" w:hAnsi="Comic Sans MS" w:cs="Arial"/>
                <w:b/>
                <w:bCs/>
                <w:sz w:val="16"/>
                <w:szCs w:val="16"/>
              </w:rPr>
            </w:pPr>
          </w:p>
        </w:tc>
        <w:tc>
          <w:tcPr>
            <w:tcW w:w="0" w:type="auto"/>
            <w:tcBorders>
              <w:top w:val="nil"/>
              <w:left w:val="nil"/>
              <w:bottom w:val="nil"/>
              <w:right w:val="nil"/>
            </w:tcBorders>
            <w:noWrap/>
            <w:vAlign w:val="bottom"/>
          </w:tcPr>
          <w:p w:rsidR="001C19BD" w:rsidRDefault="001C19BD">
            <w:pPr>
              <w:jc w:val="center"/>
              <w:rPr>
                <w:rFonts w:ascii="Comic Sans MS" w:eastAsia="Arial Unicode MS" w:hAnsi="Comic Sans MS" w:cs="Arial"/>
                <w:b/>
                <w:bCs/>
                <w:sz w:val="16"/>
                <w:szCs w:val="16"/>
              </w:rPr>
            </w:pPr>
          </w:p>
        </w:tc>
        <w:tc>
          <w:tcPr>
            <w:tcW w:w="0" w:type="auto"/>
            <w:vMerge/>
            <w:tcBorders>
              <w:top w:val="nil"/>
              <w:left w:val="nil"/>
              <w:bottom w:val="nil"/>
              <w:right w:val="nil"/>
            </w:tcBorders>
            <w:vAlign w:val="center"/>
          </w:tcPr>
          <w:p w:rsidR="001C19BD" w:rsidRDefault="001C19BD">
            <w:pPr>
              <w:rPr>
                <w:rFonts w:ascii="Comic Sans MS" w:eastAsia="Arial Unicode MS" w:hAnsi="Comic Sans MS" w:cs="Arial"/>
                <w:b/>
                <w:bCs/>
                <w:sz w:val="16"/>
                <w:szCs w:val="16"/>
              </w:rPr>
            </w:pPr>
          </w:p>
        </w:tc>
        <w:tc>
          <w:tcPr>
            <w:tcW w:w="0" w:type="auto"/>
            <w:tcBorders>
              <w:top w:val="nil"/>
              <w:left w:val="nil"/>
              <w:bottom w:val="nil"/>
              <w:right w:val="nil"/>
            </w:tcBorders>
            <w:noWrap/>
            <w:vAlign w:val="bottom"/>
          </w:tcPr>
          <w:p w:rsidR="001C19BD" w:rsidRDefault="001C19BD">
            <w:pPr>
              <w:jc w:val="center"/>
              <w:rPr>
                <w:rFonts w:ascii="Comic Sans MS" w:eastAsia="Arial Unicode MS" w:hAnsi="Comic Sans MS" w:cs="Arial"/>
                <w:b/>
                <w:bCs/>
                <w:sz w:val="16"/>
                <w:szCs w:val="16"/>
              </w:rPr>
            </w:pPr>
          </w:p>
        </w:tc>
        <w:tc>
          <w:tcPr>
            <w:tcW w:w="0" w:type="auto"/>
            <w:vMerge/>
            <w:tcBorders>
              <w:top w:val="nil"/>
              <w:left w:val="single" w:sz="4" w:space="0" w:color="auto"/>
              <w:bottom w:val="single" w:sz="4" w:space="0" w:color="000000"/>
              <w:right w:val="single" w:sz="4" w:space="0" w:color="auto"/>
            </w:tcBorders>
            <w:shd w:val="clear" w:color="auto" w:fill="00FFCC"/>
            <w:vAlign w:val="center"/>
          </w:tcPr>
          <w:p w:rsidR="001C19BD" w:rsidRDefault="001C19BD">
            <w:pPr>
              <w:rPr>
                <w:rFonts w:ascii="Comic Sans MS" w:eastAsia="Arial Unicode MS" w:hAnsi="Comic Sans MS" w:cs="Arial"/>
                <w:b/>
                <w:bCs/>
                <w:sz w:val="16"/>
                <w:szCs w:val="16"/>
              </w:rPr>
            </w:pPr>
          </w:p>
        </w:tc>
      </w:tr>
    </w:tbl>
    <w:p w:rsidR="001C19BD" w:rsidRDefault="001C19BD">
      <w:pPr>
        <w:ind w:firstLine="708"/>
        <w:jc w:val="both"/>
        <w:rPr>
          <w:sz w:val="24"/>
        </w:rPr>
      </w:pPr>
    </w:p>
    <w:sectPr w:rsidR="001C19BD">
      <w:pgSz w:w="11906" w:h="16838"/>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rawingGridVerticalSpacing w:val="120"/>
  <w:displayHorizontalDrawingGridEvery w:val="2"/>
  <w:displayVerticalDrawingGridEvery w:val="0"/>
  <w:noPunctuationKerning/>
  <w:characterSpacingControl w:val="doNotCompress"/>
  <w:compat>
    <w:balanceSingleByteDoubleByteWidth/>
    <w:doNotLeaveBackslashAlone/>
    <w:ulTrailSpace/>
    <w:doNotExpandShiftReturn/>
  </w:compat>
  <w:rsids>
    <w:rsidRoot w:val="00973D35"/>
    <w:rsid w:val="0000631B"/>
    <w:rsid w:val="00034595"/>
    <w:rsid w:val="001C19BD"/>
    <w:rsid w:val="0033409E"/>
    <w:rsid w:val="006524ED"/>
    <w:rsid w:val="00884A04"/>
    <w:rsid w:val="00973D35"/>
    <w:rsid w:val="00B15E92"/>
    <w:rsid w:val="00BE1FC8"/>
    <w:rsid w:val="00E038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THEORIE CORRIGEE ussp</Template>
  <TotalTime>0</TotalTime>
  <Pages>2</Pages>
  <Words>365</Words>
  <Characters>2009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lpstr>
    </vt:vector>
  </TitlesOfParts>
  <Company>Microsoft</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goas plat</dc:creator>
  <cp:lastModifiedBy>xavier collet</cp:lastModifiedBy>
  <cp:revision>2</cp:revision>
  <cp:lastPrinted>2009-12-30T02:09:00Z</cp:lastPrinted>
  <dcterms:created xsi:type="dcterms:W3CDTF">2016-09-23T18:58:00Z</dcterms:created>
  <dcterms:modified xsi:type="dcterms:W3CDTF">2016-09-23T18:58:00Z</dcterms:modified>
</cp:coreProperties>
</file>